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629" w:rsidRPr="008C0629" w:rsidRDefault="00EE3F3C" w:rsidP="008C06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8C0629" w:rsidRPr="00D47197">
        <w:rPr>
          <w:rFonts w:ascii="Times New Roman" w:hAnsi="Times New Roman" w:cs="Times New Roman"/>
          <w:b/>
          <w:sz w:val="24"/>
          <w:szCs w:val="24"/>
        </w:rPr>
        <w:t xml:space="preserve">ГЭ ПО ТЕМЕ: </w:t>
      </w:r>
      <w:r w:rsidR="008C0629">
        <w:rPr>
          <w:rFonts w:ascii="Times New Roman" w:hAnsi="Times New Roman" w:cs="Times New Roman"/>
          <w:b/>
          <w:sz w:val="24"/>
          <w:szCs w:val="24"/>
        </w:rPr>
        <w:t>«ЭКОНОМИКА»</w:t>
      </w:r>
    </w:p>
    <w:p w:rsidR="00EE3F3C" w:rsidRDefault="00EE3F3C" w:rsidP="00EE3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</w:p>
    <w:p w:rsidR="008C0629" w:rsidRPr="00D47197" w:rsidRDefault="00EE3F3C" w:rsidP="00D03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F3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64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33" w:rsidRDefault="00D0321E" w:rsidP="00D03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Что свойственно командной экономике?</w:t>
      </w:r>
    </w:p>
    <w:p w:rsidR="00D0321E" w:rsidRDefault="00D0321E" w:rsidP="00D0321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свободное ценообразование</w:t>
      </w:r>
    </w:p>
    <w:p w:rsidR="00D0321E" w:rsidRDefault="00D0321E" w:rsidP="00D0321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совершенная (чистая) конкуренция</w:t>
      </w:r>
    </w:p>
    <w:p w:rsidR="00D0321E" w:rsidRDefault="00D0321E" w:rsidP="00D0321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преобладание частной собственности над другими видами</w:t>
      </w:r>
    </w:p>
    <w:p w:rsidR="00D0321E" w:rsidRDefault="00D0321E" w:rsidP="00D0321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централизованное распределение факторов производства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D03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321E" w:rsidRDefault="00D0321E" w:rsidP="00D03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Производители женской одежды в ряде стран Азии ориентируются на предписания буддизма. Поэтому модельный ряд существенно отличается от того, что предлагается в магазинах Европы. Какой фактор, влияющий на предложение, проявился в данной ситуации?</w:t>
      </w:r>
    </w:p>
    <w:p w:rsidR="00D0321E" w:rsidRDefault="00D0321E" w:rsidP="00D0321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сезонность</w:t>
      </w:r>
    </w:p>
    <w:p w:rsidR="00D0321E" w:rsidRDefault="00D0321E" w:rsidP="00D0321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факторов производства</w:t>
      </w:r>
    </w:p>
    <w:p w:rsidR="00D0321E" w:rsidRDefault="00D0321E" w:rsidP="00D0321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религиозные и культурные традиции</w:t>
      </w:r>
    </w:p>
    <w:p w:rsidR="00605DFD" w:rsidRPr="00605DFD" w:rsidRDefault="00D0321E" w:rsidP="00605DF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доходов населения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D03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321E" w:rsidRDefault="00D0321E" w:rsidP="00D03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К расходной части государственного бюджета относится (-</w:t>
      </w:r>
      <w:proofErr w:type="spellStart"/>
      <w:r>
        <w:rPr>
          <w:rFonts w:ascii="Times New Roman" w:hAnsi="Times New Roman" w:cs="Times New Roman"/>
          <w:sz w:val="24"/>
          <w:szCs w:val="24"/>
        </w:rPr>
        <w:t>сятся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:rsidR="00D0321E" w:rsidRDefault="00D0321E" w:rsidP="00D032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выплата заработной платы учителям, врачам</w:t>
      </w:r>
    </w:p>
    <w:p w:rsidR="00D0321E" w:rsidRDefault="00D0321E" w:rsidP="00D032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собранные с населения и фирм налоги</w:t>
      </w:r>
    </w:p>
    <w:p w:rsidR="00D0321E" w:rsidRDefault="00D0321E" w:rsidP="00D032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кредиты, возвращённые странами-должниками</w:t>
      </w:r>
    </w:p>
    <w:p w:rsidR="00D0321E" w:rsidRDefault="00D0321E" w:rsidP="00D0321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прибыль государственных предприятий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D03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F3C" w:rsidRDefault="00EE3F3C" w:rsidP="00EE3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Дефицит государственного бюджета – это:</w:t>
      </w:r>
    </w:p>
    <w:p w:rsidR="00EE3F3C" w:rsidRDefault="00EE3F3C" w:rsidP="00EE3F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неспособность выплатить внешний долг государства</w:t>
      </w:r>
    </w:p>
    <w:p w:rsidR="00EE3F3C" w:rsidRDefault="00EE3F3C" w:rsidP="00EE3F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превышение государственных расходов над доходами</w:t>
      </w:r>
    </w:p>
    <w:p w:rsidR="00EE3F3C" w:rsidRDefault="00EE3F3C" w:rsidP="00EE3F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превышение доходов государства над расходами</w:t>
      </w:r>
    </w:p>
    <w:p w:rsidR="00EE3F3C" w:rsidRPr="00605DFD" w:rsidRDefault="00EE3F3C" w:rsidP="00605DF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DFD">
        <w:rPr>
          <w:rFonts w:ascii="Times New Roman" w:hAnsi="Times New Roman" w:cs="Times New Roman"/>
          <w:sz w:val="24"/>
          <w:szCs w:val="24"/>
        </w:rPr>
        <w:t>сокращение налоговых поступлений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D03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D8" w:rsidRPr="00814E22" w:rsidRDefault="00234DD8" w:rsidP="00234D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E3CD4">
        <w:rPr>
          <w:rFonts w:ascii="Times New Roman" w:hAnsi="Times New Roman" w:cs="Times New Roman"/>
          <w:sz w:val="24"/>
          <w:szCs w:val="24"/>
        </w:rPr>
        <w:t xml:space="preserve"> </w:t>
      </w:r>
      <w:r w:rsidRPr="00814E22">
        <w:rPr>
          <w:rFonts w:ascii="Times New Roman" w:hAnsi="Times New Roman" w:cs="Times New Roman"/>
          <w:sz w:val="24"/>
          <w:szCs w:val="24"/>
        </w:rPr>
        <w:t>Рыночная экономика отличается от командной тем, что в ней</w:t>
      </w:r>
    </w:p>
    <w:p w:rsidR="00234DD8" w:rsidRPr="00814E22" w:rsidRDefault="00234DD8" w:rsidP="00234DD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4E22">
        <w:rPr>
          <w:rFonts w:ascii="Times New Roman" w:hAnsi="Times New Roman"/>
          <w:sz w:val="24"/>
          <w:szCs w:val="24"/>
        </w:rPr>
        <w:t>работникам на предприятиях выплачивается заработная плата</w:t>
      </w:r>
    </w:p>
    <w:p w:rsidR="00234DD8" w:rsidRPr="00814E22" w:rsidRDefault="00234DD8" w:rsidP="00234DD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4E22">
        <w:rPr>
          <w:rFonts w:ascii="Times New Roman" w:hAnsi="Times New Roman"/>
          <w:sz w:val="24"/>
          <w:szCs w:val="24"/>
        </w:rPr>
        <w:t xml:space="preserve"> существует разделение труда между отраслями, предприятиями, работниками</w:t>
      </w:r>
    </w:p>
    <w:p w:rsidR="00234DD8" w:rsidRPr="00814E22" w:rsidRDefault="00234DD8" w:rsidP="00234DD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4E22">
        <w:rPr>
          <w:rFonts w:ascii="Times New Roman" w:hAnsi="Times New Roman"/>
          <w:sz w:val="24"/>
          <w:szCs w:val="24"/>
        </w:rPr>
        <w:t>цены на товары определяются соотношением спроса и предложения</w:t>
      </w:r>
    </w:p>
    <w:p w:rsidR="00DE3CD4" w:rsidRPr="00234DD8" w:rsidRDefault="00234DD8" w:rsidP="00EE3F3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4E22">
        <w:rPr>
          <w:rFonts w:ascii="Times New Roman" w:hAnsi="Times New Roman"/>
          <w:sz w:val="24"/>
          <w:szCs w:val="24"/>
        </w:rPr>
        <w:t>спрос регулируется карточками, талонами, списками льготников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DE3C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CD4" w:rsidRDefault="00DE3CD4" w:rsidP="00DE3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</w:t>
      </w:r>
      <w:r w:rsidR="007639D5">
        <w:rPr>
          <w:rFonts w:ascii="Times New Roman" w:hAnsi="Times New Roman" w:cs="Times New Roman"/>
          <w:sz w:val="24"/>
          <w:szCs w:val="24"/>
        </w:rPr>
        <w:t xml:space="preserve">Что характерно для традиционной </w:t>
      </w:r>
      <w:r w:rsidR="007C0AA5">
        <w:rPr>
          <w:rFonts w:ascii="Times New Roman" w:hAnsi="Times New Roman" w:cs="Times New Roman"/>
          <w:sz w:val="24"/>
          <w:szCs w:val="24"/>
        </w:rPr>
        <w:t xml:space="preserve">экономической </w:t>
      </w:r>
      <w:r w:rsidR="007639D5">
        <w:rPr>
          <w:rFonts w:ascii="Times New Roman" w:hAnsi="Times New Roman" w:cs="Times New Roman"/>
          <w:sz w:val="24"/>
          <w:szCs w:val="24"/>
        </w:rPr>
        <w:t>системы?</w:t>
      </w:r>
    </w:p>
    <w:p w:rsidR="007639D5" w:rsidRDefault="007639D5" w:rsidP="007639D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натуральное хозяйство</w:t>
      </w:r>
    </w:p>
    <w:p w:rsidR="007639D5" w:rsidRDefault="007639D5" w:rsidP="007639D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свободная конкуренция</w:t>
      </w:r>
    </w:p>
    <w:p w:rsidR="007639D5" w:rsidRDefault="007639D5" w:rsidP="007639D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развитые товарно-денежные отношения</w:t>
      </w:r>
    </w:p>
    <w:p w:rsidR="007639D5" w:rsidRDefault="007639D5" w:rsidP="007639D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дефицит товаров и услуг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763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39D5" w:rsidRDefault="007639D5" w:rsidP="007639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 Государственный бюджет фиксирует:</w:t>
      </w:r>
    </w:p>
    <w:p w:rsidR="007639D5" w:rsidRDefault="007639D5" w:rsidP="007639D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прибыль и издержки общественного производства</w:t>
      </w:r>
    </w:p>
    <w:p w:rsidR="007639D5" w:rsidRDefault="007639D5" w:rsidP="007639D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доходы и расходы государства</w:t>
      </w:r>
    </w:p>
    <w:p w:rsidR="007639D5" w:rsidRDefault="007639D5" w:rsidP="007639D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потребления на душу населения</w:t>
      </w:r>
    </w:p>
    <w:p w:rsidR="007639D5" w:rsidRDefault="007639D5" w:rsidP="007639D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объём денежной массы в обращении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763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29DC" w:rsidRPr="00055865" w:rsidRDefault="005029DC" w:rsidP="00502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558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Гражданин К. водил машину по доверенности. Он ездил на ней каждый день на работу. Какое отношение к собственности демонстрирует поведение гражданина К.?</w:t>
      </w:r>
    </w:p>
    <w:p w:rsidR="005029DC" w:rsidRPr="00055865" w:rsidRDefault="005029DC" w:rsidP="00502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1. </w:t>
      </w:r>
      <w:r w:rsidRPr="000558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распоряжение</w:t>
      </w:r>
    </w:p>
    <w:p w:rsidR="005029DC" w:rsidRPr="00055865" w:rsidRDefault="005029DC" w:rsidP="00502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558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пользование</w:t>
      </w:r>
    </w:p>
    <w:p w:rsidR="005029DC" w:rsidRPr="00055865" w:rsidRDefault="005029DC" w:rsidP="00502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0558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владение</w:t>
      </w:r>
    </w:p>
    <w:p w:rsidR="005029DC" w:rsidRDefault="005029DC" w:rsidP="005029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558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принадлежность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763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D8" w:rsidRPr="00814E22" w:rsidRDefault="00502663" w:rsidP="00234D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9. </w:t>
      </w:r>
      <w:r w:rsidR="00234DD8" w:rsidRPr="00814E22">
        <w:rPr>
          <w:rFonts w:ascii="Times New Roman" w:hAnsi="Times New Roman" w:cs="Times New Roman"/>
          <w:sz w:val="24"/>
          <w:szCs w:val="24"/>
        </w:rPr>
        <w:t>Конкуренция важна, потому что она:</w:t>
      </w:r>
    </w:p>
    <w:p w:rsidR="00234DD8" w:rsidRPr="00814E22" w:rsidRDefault="00234DD8" w:rsidP="00234D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E22">
        <w:rPr>
          <w:rFonts w:ascii="Times New Roman" w:hAnsi="Times New Roman" w:cs="Times New Roman"/>
          <w:sz w:val="24"/>
          <w:szCs w:val="24"/>
        </w:rPr>
        <w:t>1.  способствует росту цен</w:t>
      </w:r>
    </w:p>
    <w:p w:rsidR="00234DD8" w:rsidRPr="00814E22" w:rsidRDefault="00234DD8" w:rsidP="00234D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E22">
        <w:rPr>
          <w:rFonts w:ascii="Times New Roman" w:hAnsi="Times New Roman" w:cs="Times New Roman"/>
          <w:sz w:val="24"/>
          <w:szCs w:val="24"/>
        </w:rPr>
        <w:t>2.  способствует снижению качества товаров и услуг</w:t>
      </w:r>
    </w:p>
    <w:p w:rsidR="00234DD8" w:rsidRPr="00814E22" w:rsidRDefault="00234DD8" w:rsidP="00234D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E22">
        <w:rPr>
          <w:rFonts w:ascii="Times New Roman" w:hAnsi="Times New Roman" w:cs="Times New Roman"/>
          <w:sz w:val="24"/>
          <w:szCs w:val="24"/>
        </w:rPr>
        <w:t>3.  способствует увеличению разнообразия предлагаемых товаров и услуг</w:t>
      </w:r>
    </w:p>
    <w:p w:rsidR="00EE3F3C" w:rsidRDefault="00234DD8" w:rsidP="00EE3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E22">
        <w:rPr>
          <w:rFonts w:ascii="Times New Roman" w:hAnsi="Times New Roman" w:cs="Times New Roman"/>
          <w:sz w:val="24"/>
          <w:szCs w:val="24"/>
        </w:rPr>
        <w:t>4.  заставляет производителей повышать затраты на производство товаров и услуг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265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5E10" w:rsidRDefault="00265E10" w:rsidP="0026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 Спрос на услуги специалистов по рекламе формируется на рынке:</w:t>
      </w:r>
    </w:p>
    <w:p w:rsidR="00265E10" w:rsidRDefault="00265E10" w:rsidP="00265E1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информации</w:t>
      </w:r>
    </w:p>
    <w:p w:rsidR="00265E10" w:rsidRDefault="00265E10" w:rsidP="00265E1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товаров и услуг</w:t>
      </w:r>
    </w:p>
    <w:p w:rsidR="00265E10" w:rsidRDefault="00265E10" w:rsidP="00265E1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капитала</w:t>
      </w:r>
    </w:p>
    <w:p w:rsidR="00265E10" w:rsidRDefault="00265E10" w:rsidP="00265E1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труда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9E2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2883" w:rsidRDefault="009E2883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0853B8">
        <w:rPr>
          <w:rFonts w:ascii="Times New Roman" w:hAnsi="Times New Roman" w:cs="Times New Roman"/>
          <w:sz w:val="24"/>
          <w:szCs w:val="24"/>
        </w:rPr>
        <w:t>Блага естественного и искусственного происхождения, используемые для производства (создания) необходимых людям товаров и услуг, называют:</w:t>
      </w:r>
    </w:p>
    <w:p w:rsidR="000853B8" w:rsidRDefault="000853B8" w:rsidP="000853B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даровыми благами</w:t>
      </w:r>
    </w:p>
    <w:p w:rsidR="000853B8" w:rsidRDefault="000853B8" w:rsidP="000853B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факторами производства</w:t>
      </w:r>
    </w:p>
    <w:p w:rsidR="000853B8" w:rsidRDefault="000853B8" w:rsidP="000853B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спросом и предложением</w:t>
      </w:r>
    </w:p>
    <w:p w:rsidR="000853B8" w:rsidRDefault="000853B8" w:rsidP="000853B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материальными потребностями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085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3B8" w:rsidRDefault="000853B8" w:rsidP="000853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Существует несколько значений понятия «экономика». Какая позиция иллюстрирует экономику как науку?</w:t>
      </w:r>
    </w:p>
    <w:p w:rsidR="000853B8" w:rsidRDefault="000853B8" w:rsidP="000853B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моделей функционирования фондового рынка</w:t>
      </w:r>
    </w:p>
    <w:p w:rsidR="000853B8" w:rsidRDefault="000853B8" w:rsidP="000853B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населению образовательных услуг</w:t>
      </w:r>
    </w:p>
    <w:p w:rsidR="000853B8" w:rsidRDefault="000853B8" w:rsidP="000853B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сетей мобильной связи</w:t>
      </w:r>
    </w:p>
    <w:p w:rsidR="000853B8" w:rsidRDefault="000853B8" w:rsidP="000853B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производство крупной партии грузовых автомобилей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085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3B8" w:rsidRDefault="000853B8" w:rsidP="000853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Что составляет одну из статей расходов государственного бюджета?</w:t>
      </w:r>
    </w:p>
    <w:p w:rsidR="000853B8" w:rsidRDefault="000853B8" w:rsidP="000853B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 кредитов странами-должниками</w:t>
      </w:r>
    </w:p>
    <w:p w:rsidR="000853B8" w:rsidRDefault="000853B8" w:rsidP="000853B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оборонного заказа</w:t>
      </w:r>
    </w:p>
    <w:p w:rsidR="000853B8" w:rsidRDefault="00FA23E2" w:rsidP="000853B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прибыль государственных предприятий</w:t>
      </w:r>
    </w:p>
    <w:p w:rsidR="00FA23E2" w:rsidRDefault="00FA23E2" w:rsidP="000853B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акцизные пошлины на табачные изделия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FA2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5DFD" w:rsidRDefault="00605DFD" w:rsidP="00605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После плановой проверки документации коммерческого банка Центральный Банк страны отозвал его лицензию, остановив работу банка. Какая функция Центрального Банка реализована в данном случае?</w:t>
      </w:r>
    </w:p>
    <w:p w:rsidR="00605DFD" w:rsidRDefault="00605DFD" w:rsidP="00605DFD">
      <w:pPr>
        <w:numPr>
          <w:ilvl w:val="0"/>
          <w:numId w:val="28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осуществление антиинфляционной политики</w:t>
      </w:r>
    </w:p>
    <w:p w:rsidR="00605DFD" w:rsidRDefault="00605DFD" w:rsidP="00605DFD">
      <w:pPr>
        <w:numPr>
          <w:ilvl w:val="0"/>
          <w:numId w:val="28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 над деятельностью финансовых организаций</w:t>
      </w:r>
    </w:p>
    <w:p w:rsidR="00605DFD" w:rsidRDefault="00605DFD" w:rsidP="00605DFD">
      <w:pPr>
        <w:numPr>
          <w:ilvl w:val="0"/>
          <w:numId w:val="28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эмиссия денежных знаков</w:t>
      </w:r>
    </w:p>
    <w:p w:rsidR="00605DFD" w:rsidRDefault="00605DFD" w:rsidP="00605DFD">
      <w:pPr>
        <w:numPr>
          <w:ilvl w:val="0"/>
          <w:numId w:val="28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 над объёмом денежной массы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FA2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23E2" w:rsidRDefault="00FA23E2" w:rsidP="00FA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Верны ли следующие суждения о налоговой политике государства?</w:t>
      </w:r>
    </w:p>
    <w:p w:rsidR="00FA23E2" w:rsidRDefault="00FA23E2" w:rsidP="00FA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В систему косвенных налогов </w:t>
      </w:r>
      <w:r w:rsidR="008502CB">
        <w:rPr>
          <w:rFonts w:ascii="Times New Roman" w:hAnsi="Times New Roman" w:cs="Times New Roman"/>
          <w:sz w:val="24"/>
          <w:szCs w:val="24"/>
        </w:rPr>
        <w:t>государства включаются акцизы</w:t>
      </w:r>
    </w:p>
    <w:p w:rsidR="008502CB" w:rsidRDefault="008502CB" w:rsidP="00FA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Прямые налоги непосредственно взимаются в казну с доходов и имущества граждан и организаций.</w:t>
      </w:r>
    </w:p>
    <w:p w:rsidR="00EE3F3C" w:rsidRDefault="00EE3F3C" w:rsidP="00EE3F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верно только А     2. верно только Б    3. верны оба суждения   4. оба суждения неверны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E43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3F44" w:rsidRDefault="00E43F44" w:rsidP="00E43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16. Существуют различные значения понятия «экономика». Что иллюстрирует экономику в значении «хозяйство»?</w:t>
      </w:r>
    </w:p>
    <w:p w:rsidR="00E43F44" w:rsidRDefault="00E43F44" w:rsidP="00E43F4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населению медицинских услуг</w:t>
      </w:r>
    </w:p>
    <w:p w:rsidR="00E43F44" w:rsidRDefault="00E43F44" w:rsidP="00E43F4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факторов формирования денежной массы</w:t>
      </w:r>
    </w:p>
    <w:p w:rsidR="00E43F44" w:rsidRDefault="00E43F44" w:rsidP="00E43F4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закономерностей формирования спроса</w:t>
      </w:r>
    </w:p>
    <w:p w:rsidR="00E43F44" w:rsidRDefault="00E43F44" w:rsidP="00E43F4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принципов сетевого маркетинга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E43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3F44" w:rsidRDefault="00E43F44" w:rsidP="00E43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17. Что относится к доходам государственного бюджета?</w:t>
      </w:r>
    </w:p>
    <w:p w:rsidR="00E43F44" w:rsidRDefault="00E43F44" w:rsidP="00E43F4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таможенные пошлины и сборы</w:t>
      </w:r>
    </w:p>
    <w:p w:rsidR="00E43F44" w:rsidRDefault="00E43F44" w:rsidP="00E43F4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вооружённых сил</w:t>
      </w:r>
    </w:p>
    <w:p w:rsidR="00E43F44" w:rsidRDefault="00E43F44" w:rsidP="00E43F4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инвестиции в развитие государственных предприятий</w:t>
      </w:r>
    </w:p>
    <w:p w:rsidR="00E43F44" w:rsidRDefault="00E43F44" w:rsidP="00E43F4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выплаты военным пенсионерам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E43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DD8" w:rsidRDefault="00E43F44" w:rsidP="00234D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18. </w:t>
      </w:r>
      <w:r w:rsidR="00234DD8">
        <w:rPr>
          <w:rFonts w:ascii="Times New Roman" w:hAnsi="Times New Roman" w:cs="Times New Roman"/>
          <w:sz w:val="24"/>
          <w:szCs w:val="24"/>
        </w:rPr>
        <w:t>В стране А. уголь перестал использоваться в энергетической отрасли. Закрылось большинство шахт, шахтёры потеряли работу. Какого типа безработица наблюдается в стране А.?</w:t>
      </w:r>
    </w:p>
    <w:p w:rsidR="00234DD8" w:rsidRDefault="00234DD8" w:rsidP="00234DD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застойная</w:t>
      </w:r>
    </w:p>
    <w:p w:rsidR="00234DD8" w:rsidRDefault="00234DD8" w:rsidP="00234DD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структурная</w:t>
      </w:r>
    </w:p>
    <w:p w:rsidR="00234DD8" w:rsidRDefault="00234DD8" w:rsidP="00234DD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фрикционная</w:t>
      </w:r>
    </w:p>
    <w:p w:rsidR="00EE3F3C" w:rsidRPr="00234DD8" w:rsidRDefault="00234DD8" w:rsidP="00234DD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DD8">
        <w:rPr>
          <w:rFonts w:ascii="Times New Roman" w:hAnsi="Times New Roman" w:cs="Times New Roman"/>
          <w:sz w:val="24"/>
          <w:szCs w:val="24"/>
        </w:rPr>
        <w:t>сезонная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E43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3F44" w:rsidRDefault="00E43F44" w:rsidP="00E43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19. </w:t>
      </w:r>
      <w:r w:rsidR="00626E84">
        <w:rPr>
          <w:rFonts w:ascii="Times New Roman" w:hAnsi="Times New Roman" w:cs="Times New Roman"/>
          <w:sz w:val="24"/>
          <w:szCs w:val="24"/>
        </w:rPr>
        <w:t>В стране Р. Гарантировано существование предприятий различных форм собственности. Успех этих предприятий напрямую зависит от спроса потребителей на выпускаемый товар. К какому типу хозяйственных систем можно отнести экономику страны Р.?</w:t>
      </w:r>
    </w:p>
    <w:p w:rsidR="00626E84" w:rsidRDefault="00626E84" w:rsidP="00626E8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Плановому</w:t>
      </w:r>
    </w:p>
    <w:p w:rsidR="00626E84" w:rsidRDefault="00626E84" w:rsidP="00626E8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Командному</w:t>
      </w:r>
    </w:p>
    <w:p w:rsidR="00626E84" w:rsidRDefault="00626E84" w:rsidP="00626E8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Рыночному</w:t>
      </w:r>
    </w:p>
    <w:p w:rsidR="00626E84" w:rsidRDefault="00626E84" w:rsidP="00626E8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Традиционному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626E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E84" w:rsidRDefault="00626E84" w:rsidP="0062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20. Фирма осуществляет производство и установку пластиковых окон. </w:t>
      </w:r>
      <w:r w:rsidR="00756AD7">
        <w:rPr>
          <w:rFonts w:ascii="Times New Roman" w:hAnsi="Times New Roman" w:cs="Times New Roman"/>
          <w:sz w:val="24"/>
          <w:szCs w:val="24"/>
        </w:rPr>
        <w:t>К капиталу как фактору производства фирмы относится:</w:t>
      </w:r>
    </w:p>
    <w:p w:rsidR="00756AD7" w:rsidRDefault="00756AD7" w:rsidP="00756AD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штат мастеров по установке окон</w:t>
      </w:r>
    </w:p>
    <w:p w:rsidR="00756AD7" w:rsidRDefault="00756AD7" w:rsidP="00756AD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связи с клиентами фирмы</w:t>
      </w:r>
    </w:p>
    <w:p w:rsidR="00756AD7" w:rsidRDefault="00756AD7" w:rsidP="00756AD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фирмы</w:t>
      </w:r>
    </w:p>
    <w:p w:rsidR="00756AD7" w:rsidRDefault="00756AD7" w:rsidP="00756AD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для производства окон</w:t>
      </w:r>
    </w:p>
    <w:tbl>
      <w:tblPr>
        <w:tblStyle w:val="a4"/>
        <w:tblW w:w="0" w:type="auto"/>
        <w:tblLook w:val="04A0"/>
      </w:tblPr>
      <w:tblGrid>
        <w:gridCol w:w="392"/>
      </w:tblGrid>
      <w:tr w:rsidR="00605DFD" w:rsidTr="00605DFD">
        <w:tc>
          <w:tcPr>
            <w:tcW w:w="392" w:type="dxa"/>
          </w:tcPr>
          <w:p w:rsidR="00605DFD" w:rsidRDefault="00605DFD" w:rsidP="0060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629" w:rsidRDefault="00EE3F3C" w:rsidP="00756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F3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67658"/>
            <wp:effectExtent l="19050" t="0" r="317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D8" w:rsidRDefault="00234DD8" w:rsidP="00756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DD8" w:rsidRDefault="00234DD8" w:rsidP="00315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0751" cy="179690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40" cy="180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D8" w:rsidRDefault="00234DD8" w:rsidP="00315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CE9" w:rsidRDefault="00EE3F3C" w:rsidP="00315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</w:t>
      </w:r>
      <w:r w:rsidR="00315CE9">
        <w:rPr>
          <w:rFonts w:ascii="Times New Roman" w:hAnsi="Times New Roman" w:cs="Times New Roman"/>
          <w:sz w:val="24"/>
          <w:szCs w:val="24"/>
        </w:rPr>
        <w:t>. Установите соответствие между примерами и типами экономических систем: к каждой позиции, данной в первом столбце, подберите соответствующую позицию из второго столбца:</w:t>
      </w:r>
    </w:p>
    <w:tbl>
      <w:tblPr>
        <w:tblStyle w:val="a4"/>
        <w:tblW w:w="11341" w:type="dxa"/>
        <w:tblInd w:w="-1310" w:type="dxa"/>
        <w:tblLook w:val="04A0"/>
      </w:tblPr>
      <w:tblGrid>
        <w:gridCol w:w="8789"/>
        <w:gridCol w:w="2552"/>
      </w:tblGrid>
      <w:tr w:rsidR="00315CE9" w:rsidTr="00605DFD">
        <w:tc>
          <w:tcPr>
            <w:tcW w:w="8789" w:type="dxa"/>
          </w:tcPr>
          <w:p w:rsidR="00315CE9" w:rsidRDefault="00315CE9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  <w:tc>
          <w:tcPr>
            <w:tcW w:w="2552" w:type="dxa"/>
          </w:tcPr>
          <w:p w:rsidR="00315CE9" w:rsidRDefault="00315CE9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экономических систем</w:t>
            </w:r>
          </w:p>
        </w:tc>
      </w:tr>
      <w:tr w:rsidR="00315CE9" w:rsidTr="00605DFD">
        <w:tc>
          <w:tcPr>
            <w:tcW w:w="8789" w:type="dxa"/>
          </w:tcPr>
          <w:p w:rsidR="00315CE9" w:rsidRDefault="00315CE9" w:rsidP="0031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основа экономики страны Р. – сельское хозяйство, земля принадлежит родовым общинам и ими обрабатывается</w:t>
            </w:r>
          </w:p>
        </w:tc>
        <w:tc>
          <w:tcPr>
            <w:tcW w:w="2552" w:type="dxa"/>
            <w:vMerge w:val="restart"/>
          </w:tcPr>
          <w:p w:rsidR="00315CE9" w:rsidRDefault="00315CE9" w:rsidP="0031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командная</w:t>
            </w:r>
          </w:p>
        </w:tc>
      </w:tr>
      <w:tr w:rsidR="00315CE9" w:rsidTr="00605DFD">
        <w:tc>
          <w:tcPr>
            <w:tcW w:w="8789" w:type="dxa"/>
          </w:tcPr>
          <w:p w:rsidR="00315CE9" w:rsidRDefault="00315CE9" w:rsidP="0031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в стране Р. Государство централизованно распределяет факторы производства и устанавливает цены товаров и услуг</w:t>
            </w:r>
          </w:p>
        </w:tc>
        <w:tc>
          <w:tcPr>
            <w:tcW w:w="2552" w:type="dxa"/>
            <w:vMerge/>
          </w:tcPr>
          <w:p w:rsidR="00315CE9" w:rsidRDefault="00315CE9" w:rsidP="0031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CE9" w:rsidTr="00605DFD">
        <w:tc>
          <w:tcPr>
            <w:tcW w:w="8789" w:type="dxa"/>
          </w:tcPr>
          <w:p w:rsidR="00315CE9" w:rsidRDefault="00315CE9" w:rsidP="0031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в стране Р. Производители соревнуются за наиболее выгодные условия производства и продажи товаров</w:t>
            </w:r>
          </w:p>
        </w:tc>
        <w:tc>
          <w:tcPr>
            <w:tcW w:w="2552" w:type="dxa"/>
          </w:tcPr>
          <w:p w:rsidR="00315CE9" w:rsidRDefault="00315CE9" w:rsidP="0031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традиционная</w:t>
            </w:r>
          </w:p>
        </w:tc>
      </w:tr>
      <w:tr w:rsidR="00315CE9" w:rsidTr="00605DFD">
        <w:tc>
          <w:tcPr>
            <w:tcW w:w="8789" w:type="dxa"/>
          </w:tcPr>
          <w:p w:rsidR="00315CE9" w:rsidRDefault="00315CE9" w:rsidP="0031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 стране Р. В условиях свободы предпринимательства у потребителей есть широчайший выбор товаров и услуг</w:t>
            </w:r>
          </w:p>
        </w:tc>
        <w:tc>
          <w:tcPr>
            <w:tcW w:w="2552" w:type="dxa"/>
          </w:tcPr>
          <w:p w:rsidR="00315CE9" w:rsidRDefault="00315CE9" w:rsidP="0031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CE9" w:rsidRDefault="00315CE9" w:rsidP="00315C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рыночная</w:t>
            </w:r>
          </w:p>
        </w:tc>
      </w:tr>
    </w:tbl>
    <w:p w:rsidR="00315CE9" w:rsidRPr="00315CE9" w:rsidRDefault="00315CE9" w:rsidP="00315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</w:tblGrid>
      <w:tr w:rsidR="00234DD8" w:rsidTr="00315CE9">
        <w:tc>
          <w:tcPr>
            <w:tcW w:w="1914" w:type="dxa"/>
          </w:tcPr>
          <w:p w:rsidR="00234DD8" w:rsidRDefault="00234DD8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234DD8" w:rsidRDefault="00234DD8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234DD8" w:rsidRDefault="00234DD8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234DD8" w:rsidRDefault="00234DD8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34DD8" w:rsidTr="00315CE9">
        <w:tc>
          <w:tcPr>
            <w:tcW w:w="1914" w:type="dxa"/>
          </w:tcPr>
          <w:p w:rsidR="00234DD8" w:rsidRDefault="00234DD8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34DD8" w:rsidRDefault="00234DD8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34DD8" w:rsidRDefault="00234DD8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34DD8" w:rsidRDefault="00234DD8" w:rsidP="00315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2883" w:rsidRDefault="009E2883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199" w:type="dxa"/>
        <w:tblInd w:w="-1168" w:type="dxa"/>
        <w:tblLook w:val="04A0"/>
      </w:tblPr>
      <w:tblGrid>
        <w:gridCol w:w="5833"/>
        <w:gridCol w:w="5366"/>
      </w:tblGrid>
      <w:tr w:rsidR="00914CF9" w:rsidTr="00914CF9">
        <w:tc>
          <w:tcPr>
            <w:tcW w:w="5812" w:type="dxa"/>
          </w:tcPr>
          <w:p w:rsidR="00914CF9" w:rsidRDefault="00914CF9" w:rsidP="009E2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42857" cy="1105786"/>
                  <wp:effectExtent l="19050" t="0" r="443" b="0"/>
                  <wp:docPr id="2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364" t="30667" r="28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860" cy="110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CF9" w:rsidRDefault="00914CF9" w:rsidP="009E2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47139" cy="1584251"/>
                  <wp:effectExtent l="19050" t="0" r="0" b="0"/>
                  <wp:docPr id="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636" r="28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39" cy="158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CF9" w:rsidRDefault="00914CF9" w:rsidP="00914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6169" cy="988828"/>
                  <wp:effectExtent l="19050" t="0" r="7531" b="0"/>
                  <wp:docPr id="3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3968" r="34139" b="2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169" cy="988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14CF9" w:rsidRDefault="00914CF9" w:rsidP="009E2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3248" cy="4465674"/>
                  <wp:effectExtent l="19050" t="0" r="6202" b="0"/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50" cy="4465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CF9" w:rsidRDefault="00914CF9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883" w:rsidRDefault="00EE3F3C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E2883">
        <w:rPr>
          <w:rFonts w:ascii="Times New Roman" w:hAnsi="Times New Roman" w:cs="Times New Roman"/>
          <w:sz w:val="24"/>
          <w:szCs w:val="24"/>
        </w:rPr>
        <w:t xml:space="preserve">5. </w:t>
      </w:r>
      <w:r w:rsidR="00E43F44">
        <w:rPr>
          <w:rFonts w:ascii="Times New Roman" w:hAnsi="Times New Roman" w:cs="Times New Roman"/>
          <w:sz w:val="24"/>
          <w:szCs w:val="24"/>
        </w:rPr>
        <w:t>Прочитайте приведённый ниже текст, каждое положение которого обозначено буквой. Определите, какие положения текста носят</w:t>
      </w:r>
    </w:p>
    <w:p w:rsidR="00E43F44" w:rsidRDefault="00E43F44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фактический характер</w:t>
      </w:r>
    </w:p>
    <w:p w:rsidR="00E43F44" w:rsidRDefault="00E43F44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характер оценочных суждений</w:t>
      </w:r>
    </w:p>
    <w:p w:rsidR="00626E84" w:rsidRDefault="00EE3F3C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6E84">
        <w:rPr>
          <w:rFonts w:ascii="Times New Roman" w:hAnsi="Times New Roman" w:cs="Times New Roman"/>
          <w:sz w:val="24"/>
          <w:szCs w:val="24"/>
        </w:rPr>
        <w:t>(А) Процесс обесценивания денег, т.е. инфляция, проявляется в повышени</w:t>
      </w:r>
      <w:r w:rsidR="008C0629">
        <w:rPr>
          <w:rFonts w:ascii="Times New Roman" w:hAnsi="Times New Roman" w:cs="Times New Roman"/>
          <w:sz w:val="24"/>
          <w:szCs w:val="24"/>
        </w:rPr>
        <w:t>и цен, не обоснованном повышением</w:t>
      </w:r>
      <w:r w:rsidR="00626E84">
        <w:rPr>
          <w:rFonts w:ascii="Times New Roman" w:hAnsi="Times New Roman" w:cs="Times New Roman"/>
          <w:sz w:val="24"/>
          <w:szCs w:val="24"/>
        </w:rPr>
        <w:t xml:space="preserve"> качества товаров и услуг. (Б) Рост </w:t>
      </w:r>
      <w:r w:rsidR="008C0629">
        <w:rPr>
          <w:rFonts w:ascii="Times New Roman" w:hAnsi="Times New Roman" w:cs="Times New Roman"/>
          <w:sz w:val="24"/>
          <w:szCs w:val="24"/>
        </w:rPr>
        <w:t>цен в стране Р. в</w:t>
      </w:r>
      <w:r w:rsidR="00626E84">
        <w:rPr>
          <w:rFonts w:ascii="Times New Roman" w:hAnsi="Times New Roman" w:cs="Times New Roman"/>
          <w:sz w:val="24"/>
          <w:szCs w:val="24"/>
        </w:rPr>
        <w:t xml:space="preserve"> зимние месяцы оказался «скромнее» прогнозов большинства специалистов. (В) Инфляция составила 2,1 %. (Г) Скорее всего, замедлению показателя способствует снижение цен на </w:t>
      </w:r>
      <w:r w:rsidR="00626E84">
        <w:rPr>
          <w:rFonts w:ascii="Times New Roman" w:hAnsi="Times New Roman" w:cs="Times New Roman"/>
          <w:sz w:val="24"/>
          <w:szCs w:val="24"/>
        </w:rPr>
        <w:lastRenderedPageBreak/>
        <w:t>нефть на мировых торговых площадках. (Д) Возможно, сыграла свою роль в статистике и стабилизация цен на бензин на внутреннем рынке.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26E84" w:rsidTr="004F2DBE">
        <w:tc>
          <w:tcPr>
            <w:tcW w:w="1914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26E84" w:rsidTr="004F2DBE">
        <w:tc>
          <w:tcPr>
            <w:tcW w:w="1914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26E84" w:rsidRDefault="00626E84" w:rsidP="004F2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E84" w:rsidRDefault="00EE3F3C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F3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717493"/>
            <wp:effectExtent l="19050" t="0" r="317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FA" w:rsidRDefault="005465FA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915" w:type="dxa"/>
        <w:tblInd w:w="-1026" w:type="dxa"/>
        <w:tblLook w:val="04A0"/>
      </w:tblPr>
      <w:tblGrid>
        <w:gridCol w:w="5529"/>
        <w:gridCol w:w="5386"/>
      </w:tblGrid>
      <w:tr w:rsidR="00690F63" w:rsidTr="00690F63">
        <w:tc>
          <w:tcPr>
            <w:tcW w:w="5529" w:type="dxa"/>
          </w:tcPr>
          <w:p w:rsidR="00690F63" w:rsidRDefault="00690F63" w:rsidP="009E2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97356" cy="1091821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2" cy="10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F63" w:rsidRDefault="00690F63" w:rsidP="009E2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97355" cy="6086902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54" cy="60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90F63" w:rsidRDefault="00690F63" w:rsidP="009E2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59608" cy="532263"/>
                  <wp:effectExtent l="19050" t="0" r="2692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460" cy="53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F63" w:rsidRDefault="00690F63" w:rsidP="009E2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F63" w:rsidRDefault="00690F63" w:rsidP="009E2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58338" cy="5063319"/>
                  <wp:effectExtent l="19050" t="0" r="3962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047" cy="5093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5FA" w:rsidRDefault="005465FA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5FA" w:rsidRDefault="005465FA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5FA" w:rsidRDefault="005465FA" w:rsidP="005465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0F9">
        <w:rPr>
          <w:rFonts w:ascii="Times New Roman" w:hAnsi="Times New Roman" w:cs="Times New Roman"/>
          <w:b/>
          <w:sz w:val="24"/>
          <w:szCs w:val="24"/>
        </w:rPr>
        <w:lastRenderedPageBreak/>
        <w:t>ОТВЕТЫ</w:t>
      </w:r>
    </w:p>
    <w:p w:rsidR="005465FA" w:rsidRPr="00C770F9" w:rsidRDefault="005465FA" w:rsidP="005465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821" w:type="dxa"/>
        <w:tblInd w:w="-885" w:type="dxa"/>
        <w:tblLayout w:type="fixed"/>
        <w:tblLook w:val="04A0"/>
      </w:tblPr>
      <w:tblGrid>
        <w:gridCol w:w="2154"/>
        <w:gridCol w:w="1196"/>
        <w:gridCol w:w="1193"/>
        <w:gridCol w:w="986"/>
        <w:gridCol w:w="216"/>
        <w:gridCol w:w="1211"/>
        <w:gridCol w:w="1212"/>
        <w:gridCol w:w="1212"/>
        <w:gridCol w:w="1441"/>
      </w:tblGrid>
      <w:tr w:rsidR="005465FA" w:rsidTr="00065A5D">
        <w:tc>
          <w:tcPr>
            <w:tcW w:w="2154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3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2" w:type="dxa"/>
            <w:gridSpan w:val="2"/>
          </w:tcPr>
          <w:p w:rsidR="005465FA" w:rsidRPr="00DD7E7C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1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D7E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</w:tcPr>
          <w:p w:rsidR="005465FA" w:rsidRPr="00DD7E7C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1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2133</w:t>
            </w:r>
          </w:p>
        </w:tc>
      </w:tr>
      <w:tr w:rsidR="005465FA" w:rsidTr="00065A5D">
        <w:tc>
          <w:tcPr>
            <w:tcW w:w="2154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3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2" w:type="dxa"/>
            <w:gridSpan w:val="2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2" w:type="dxa"/>
          </w:tcPr>
          <w:p w:rsidR="005465FA" w:rsidRPr="00DD7E7C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1" w:type="dxa"/>
          </w:tcPr>
          <w:p w:rsidR="005465FA" w:rsidRPr="00DD7E7C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4918" w:rsidRPr="00B0491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5465FA" w:rsidTr="00065A5D">
        <w:tc>
          <w:tcPr>
            <w:tcW w:w="2154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3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2" w:type="dxa"/>
            <w:gridSpan w:val="2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1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2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2" w:type="dxa"/>
          </w:tcPr>
          <w:p w:rsidR="005465FA" w:rsidRPr="00DD7E7C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1872" w:rsidRPr="00B61872">
              <w:rPr>
                <w:rFonts w:ascii="Times New Roman" w:hAnsi="Times New Roman" w:cs="Times New Roman"/>
                <w:sz w:val="24"/>
                <w:szCs w:val="24"/>
              </w:rPr>
              <w:t>1324</w:t>
            </w:r>
          </w:p>
        </w:tc>
        <w:tc>
          <w:tcPr>
            <w:tcW w:w="1441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4918" w:rsidRPr="00B0491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465FA" w:rsidTr="00065A5D">
        <w:tc>
          <w:tcPr>
            <w:tcW w:w="10821" w:type="dxa"/>
            <w:gridSpan w:val="9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65FA" w:rsidTr="00065A5D">
        <w:tc>
          <w:tcPr>
            <w:tcW w:w="2154" w:type="dxa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25. </w:t>
            </w:r>
            <w:r w:rsidRPr="00DD7E7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="00B61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D7E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7" w:type="dxa"/>
            <w:gridSpan w:val="8"/>
          </w:tcPr>
          <w:p w:rsidR="005465FA" w:rsidRPr="00C770F9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65FA" w:rsidTr="00065A5D">
        <w:tc>
          <w:tcPr>
            <w:tcW w:w="10821" w:type="dxa"/>
            <w:gridSpan w:val="9"/>
          </w:tcPr>
          <w:p w:rsidR="005465FA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5FA" w:rsidTr="00065A5D">
        <w:tc>
          <w:tcPr>
            <w:tcW w:w="5529" w:type="dxa"/>
            <w:gridSpan w:val="4"/>
          </w:tcPr>
          <w:p w:rsidR="005465FA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465FA" w:rsidRPr="005B526B" w:rsidRDefault="00336B8E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64960" cy="532263"/>
                  <wp:effectExtent l="19050" t="0" r="689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533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gridSpan w:val="5"/>
            <w:vMerge w:val="restart"/>
          </w:tcPr>
          <w:p w:rsidR="005465FA" w:rsidRDefault="005465FA" w:rsidP="005465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29. </w:t>
            </w:r>
          </w:p>
          <w:p w:rsidR="005B1D04" w:rsidRPr="00FC113E" w:rsidRDefault="005B1D04" w:rsidP="005465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11659" cy="1201003"/>
                  <wp:effectExtent l="19050" t="0" r="7791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1204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5FA" w:rsidTr="00065A5D">
        <w:tc>
          <w:tcPr>
            <w:tcW w:w="5529" w:type="dxa"/>
            <w:gridSpan w:val="4"/>
          </w:tcPr>
          <w:p w:rsidR="005465FA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  <w:p w:rsidR="005465FA" w:rsidRPr="005B526B" w:rsidRDefault="00336B8E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59245" cy="491319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49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gridSpan w:val="5"/>
            <w:vMerge/>
          </w:tcPr>
          <w:p w:rsidR="005465FA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5FA" w:rsidTr="00065A5D">
        <w:tc>
          <w:tcPr>
            <w:tcW w:w="5529" w:type="dxa"/>
            <w:gridSpan w:val="4"/>
          </w:tcPr>
          <w:p w:rsidR="005465FA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28. </w:t>
            </w:r>
          </w:p>
          <w:p w:rsidR="005465FA" w:rsidRPr="005B526B" w:rsidRDefault="00336B8E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59245" cy="450376"/>
                  <wp:effectExtent l="1905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45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gridSpan w:val="5"/>
          </w:tcPr>
          <w:p w:rsidR="005465FA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  <w:p w:rsidR="005465FA" w:rsidRPr="005B1D04" w:rsidRDefault="005B1D04" w:rsidP="005B1D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20070" cy="1297172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129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5FA" w:rsidTr="00065A5D">
        <w:tc>
          <w:tcPr>
            <w:tcW w:w="5529" w:type="dxa"/>
            <w:gridSpan w:val="4"/>
          </w:tcPr>
          <w:p w:rsidR="005465FA" w:rsidRDefault="005465FA" w:rsidP="00065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  <w:gridSpan w:val="5"/>
          </w:tcPr>
          <w:p w:rsidR="005465FA" w:rsidRDefault="005465FA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F9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  <w:p w:rsidR="005465FA" w:rsidRDefault="005B1D04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16259" cy="2147776"/>
                  <wp:effectExtent l="19050" t="0" r="3191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571" cy="215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D04" w:rsidRPr="00FC113E" w:rsidRDefault="005B1D04" w:rsidP="00065A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02615" cy="276447"/>
                  <wp:effectExtent l="19050" t="0" r="0" b="0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7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5FA" w:rsidRDefault="005465FA" w:rsidP="009E2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21E" w:rsidRDefault="00D0321E" w:rsidP="007639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A08" w:rsidRPr="00DE3CD4" w:rsidRDefault="00FA7A08" w:rsidP="007639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A7A08" w:rsidRPr="00DE3CD4" w:rsidSect="009A4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77B1C"/>
    <w:multiLevelType w:val="hybridMultilevel"/>
    <w:tmpl w:val="04220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E0AD8"/>
    <w:multiLevelType w:val="hybridMultilevel"/>
    <w:tmpl w:val="74681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F70D9"/>
    <w:multiLevelType w:val="hybridMultilevel"/>
    <w:tmpl w:val="1A663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42DF3"/>
    <w:multiLevelType w:val="hybridMultilevel"/>
    <w:tmpl w:val="F5844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D256B"/>
    <w:multiLevelType w:val="hybridMultilevel"/>
    <w:tmpl w:val="B73AA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71952"/>
    <w:multiLevelType w:val="hybridMultilevel"/>
    <w:tmpl w:val="2FA88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84173"/>
    <w:multiLevelType w:val="hybridMultilevel"/>
    <w:tmpl w:val="566A7B5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B20515"/>
    <w:multiLevelType w:val="hybridMultilevel"/>
    <w:tmpl w:val="2B9C7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C754D"/>
    <w:multiLevelType w:val="hybridMultilevel"/>
    <w:tmpl w:val="98905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D778FF"/>
    <w:multiLevelType w:val="hybridMultilevel"/>
    <w:tmpl w:val="AF18B2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0167CA9"/>
    <w:multiLevelType w:val="hybridMultilevel"/>
    <w:tmpl w:val="7C0AF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A83216"/>
    <w:multiLevelType w:val="hybridMultilevel"/>
    <w:tmpl w:val="6DC81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D05D3"/>
    <w:multiLevelType w:val="hybridMultilevel"/>
    <w:tmpl w:val="54A22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31027"/>
    <w:multiLevelType w:val="hybridMultilevel"/>
    <w:tmpl w:val="4B94F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11243"/>
    <w:multiLevelType w:val="hybridMultilevel"/>
    <w:tmpl w:val="9C18E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621A2"/>
    <w:multiLevelType w:val="hybridMultilevel"/>
    <w:tmpl w:val="DA047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6E1C96"/>
    <w:multiLevelType w:val="hybridMultilevel"/>
    <w:tmpl w:val="C968265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38E58FB"/>
    <w:multiLevelType w:val="hybridMultilevel"/>
    <w:tmpl w:val="AF18B2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F2E600E"/>
    <w:multiLevelType w:val="hybridMultilevel"/>
    <w:tmpl w:val="A08A3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D83D56"/>
    <w:multiLevelType w:val="hybridMultilevel"/>
    <w:tmpl w:val="B73AA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7D715C"/>
    <w:multiLevelType w:val="hybridMultilevel"/>
    <w:tmpl w:val="62FA8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768E5"/>
    <w:multiLevelType w:val="hybridMultilevel"/>
    <w:tmpl w:val="0AD86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D7186"/>
    <w:multiLevelType w:val="hybridMultilevel"/>
    <w:tmpl w:val="B73AA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1E53F0"/>
    <w:multiLevelType w:val="hybridMultilevel"/>
    <w:tmpl w:val="C968265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EBE2F72"/>
    <w:multiLevelType w:val="hybridMultilevel"/>
    <w:tmpl w:val="A3BC0256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A01897"/>
    <w:multiLevelType w:val="hybridMultilevel"/>
    <w:tmpl w:val="3634D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652902"/>
    <w:multiLevelType w:val="hybridMultilevel"/>
    <w:tmpl w:val="B59A4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8D0C0A"/>
    <w:multiLevelType w:val="hybridMultilevel"/>
    <w:tmpl w:val="2E468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E777DD"/>
    <w:multiLevelType w:val="hybridMultilevel"/>
    <w:tmpl w:val="5AC4A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31239"/>
    <w:multiLevelType w:val="hybridMultilevel"/>
    <w:tmpl w:val="712E7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8"/>
  </w:num>
  <w:num w:numId="3">
    <w:abstractNumId w:val="20"/>
  </w:num>
  <w:num w:numId="4">
    <w:abstractNumId w:val="24"/>
  </w:num>
  <w:num w:numId="5">
    <w:abstractNumId w:val="25"/>
  </w:num>
  <w:num w:numId="6">
    <w:abstractNumId w:val="16"/>
  </w:num>
  <w:num w:numId="7">
    <w:abstractNumId w:val="18"/>
  </w:num>
  <w:num w:numId="8">
    <w:abstractNumId w:val="11"/>
  </w:num>
  <w:num w:numId="9">
    <w:abstractNumId w:val="19"/>
  </w:num>
  <w:num w:numId="10">
    <w:abstractNumId w:val="1"/>
  </w:num>
  <w:num w:numId="11">
    <w:abstractNumId w:val="23"/>
  </w:num>
  <w:num w:numId="12">
    <w:abstractNumId w:val="10"/>
  </w:num>
  <w:num w:numId="13">
    <w:abstractNumId w:val="8"/>
  </w:num>
  <w:num w:numId="14">
    <w:abstractNumId w:val="3"/>
  </w:num>
  <w:num w:numId="15">
    <w:abstractNumId w:val="2"/>
  </w:num>
  <w:num w:numId="16">
    <w:abstractNumId w:val="26"/>
  </w:num>
  <w:num w:numId="17">
    <w:abstractNumId w:val="4"/>
  </w:num>
  <w:num w:numId="18">
    <w:abstractNumId w:val="17"/>
  </w:num>
  <w:num w:numId="19">
    <w:abstractNumId w:val="12"/>
  </w:num>
  <w:num w:numId="20">
    <w:abstractNumId w:val="27"/>
  </w:num>
  <w:num w:numId="21">
    <w:abstractNumId w:val="14"/>
  </w:num>
  <w:num w:numId="22">
    <w:abstractNumId w:val="9"/>
  </w:num>
  <w:num w:numId="23">
    <w:abstractNumId w:val="29"/>
  </w:num>
  <w:num w:numId="24">
    <w:abstractNumId w:val="15"/>
  </w:num>
  <w:num w:numId="25">
    <w:abstractNumId w:val="5"/>
  </w:num>
  <w:num w:numId="26">
    <w:abstractNumId w:val="0"/>
  </w:num>
  <w:num w:numId="27">
    <w:abstractNumId w:val="22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D0321E"/>
    <w:rsid w:val="00067D33"/>
    <w:rsid w:val="000853B8"/>
    <w:rsid w:val="001855F3"/>
    <w:rsid w:val="001B0E3A"/>
    <w:rsid w:val="00216898"/>
    <w:rsid w:val="00234DD8"/>
    <w:rsid w:val="00265E10"/>
    <w:rsid w:val="002B0636"/>
    <w:rsid w:val="002C7D3E"/>
    <w:rsid w:val="00315CE9"/>
    <w:rsid w:val="00336B8E"/>
    <w:rsid w:val="00502663"/>
    <w:rsid w:val="005029DC"/>
    <w:rsid w:val="005465FA"/>
    <w:rsid w:val="005B1D04"/>
    <w:rsid w:val="005D7164"/>
    <w:rsid w:val="00605DFD"/>
    <w:rsid w:val="00612D33"/>
    <w:rsid w:val="00626E84"/>
    <w:rsid w:val="00690F63"/>
    <w:rsid w:val="00756AD7"/>
    <w:rsid w:val="007639D5"/>
    <w:rsid w:val="007C0AA5"/>
    <w:rsid w:val="007E12C6"/>
    <w:rsid w:val="0082615B"/>
    <w:rsid w:val="008502CB"/>
    <w:rsid w:val="008C0629"/>
    <w:rsid w:val="008C118C"/>
    <w:rsid w:val="008F678F"/>
    <w:rsid w:val="00914CF9"/>
    <w:rsid w:val="009A3904"/>
    <w:rsid w:val="009A4F9C"/>
    <w:rsid w:val="009C338E"/>
    <w:rsid w:val="009E2883"/>
    <w:rsid w:val="00A53C35"/>
    <w:rsid w:val="00B04918"/>
    <w:rsid w:val="00B409D3"/>
    <w:rsid w:val="00B61872"/>
    <w:rsid w:val="00BC1A42"/>
    <w:rsid w:val="00C4696A"/>
    <w:rsid w:val="00C83F32"/>
    <w:rsid w:val="00C9626C"/>
    <w:rsid w:val="00CE3FE9"/>
    <w:rsid w:val="00D0321E"/>
    <w:rsid w:val="00D33ADC"/>
    <w:rsid w:val="00D47197"/>
    <w:rsid w:val="00DE3CD4"/>
    <w:rsid w:val="00DF4091"/>
    <w:rsid w:val="00E43F44"/>
    <w:rsid w:val="00EE3F3C"/>
    <w:rsid w:val="00EF0139"/>
    <w:rsid w:val="00F63585"/>
    <w:rsid w:val="00FA23E2"/>
    <w:rsid w:val="00FA7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21E"/>
    <w:pPr>
      <w:ind w:left="720"/>
      <w:contextualSpacing/>
    </w:pPr>
  </w:style>
  <w:style w:type="table" w:styleId="a4">
    <w:name w:val="Table Grid"/>
    <w:basedOn w:val="a1"/>
    <w:uiPriority w:val="59"/>
    <w:rsid w:val="00C83F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3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04EB4-67AA-4ECC-B51B-C8E2EABE5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6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32</cp:revision>
  <cp:lastPrinted>2015-12-09T11:09:00Z</cp:lastPrinted>
  <dcterms:created xsi:type="dcterms:W3CDTF">2013-02-20T08:07:00Z</dcterms:created>
  <dcterms:modified xsi:type="dcterms:W3CDTF">2016-12-08T05:13:00Z</dcterms:modified>
</cp:coreProperties>
</file>