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C2B" w:rsidRDefault="00922C2B">
      <w:proofErr w:type="gramStart"/>
      <w:r>
        <w:t>ПОЛИТИКА  1</w:t>
      </w:r>
      <w:proofErr w:type="gramEnd"/>
      <w:r>
        <w:t xml:space="preserve"> вариант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"/>
        <w:gridCol w:w="9253"/>
        <w:gridCol w:w="51"/>
      </w:tblGrid>
      <w:tr w:rsidR="00AD7E53" w:rsidRPr="00366E94" w:rsidTr="00A25257">
        <w:trPr>
          <w:tblCellSpacing w:w="15" w:type="dxa"/>
        </w:trPr>
        <w:tc>
          <w:tcPr>
            <w:tcW w:w="4968" w:type="pct"/>
            <w:gridSpan w:val="3"/>
            <w:shd w:val="clear" w:color="auto" w:fill="F0F0F0"/>
            <w:hideMark/>
          </w:tcPr>
          <w:p w:rsidR="00AD7E53" w:rsidRPr="00366E94" w:rsidRDefault="00AD7E53" w:rsidP="00366E9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366E94">
              <w:rPr>
                <w:rFonts w:ascii="Times New Roman" w:hAnsi="Times New Roman" w:cs="Times New Roman"/>
                <w:lang w:eastAsia="ru-RU"/>
              </w:rPr>
              <w:t>1.Что является признаком любого государства?</w:t>
            </w:r>
          </w:p>
        </w:tc>
      </w:tr>
      <w:tr w:rsidR="00AD7E53" w:rsidRPr="00366E94" w:rsidTr="00A25257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06"/>
            </w:tblGrid>
            <w:tr w:rsidR="00AD7E53" w:rsidRPr="00366E9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366E94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взимание налогов и сборов</w:t>
                  </w:r>
                </w:p>
              </w:tc>
            </w:tr>
            <w:tr w:rsidR="00AD7E53" w:rsidRPr="00366E9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366E94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демократический режим</w:t>
                  </w:r>
                </w:p>
              </w:tc>
            </w:tr>
            <w:tr w:rsidR="00AD7E53" w:rsidRPr="00366E9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366E94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разделение властей</w:t>
                  </w:r>
                </w:p>
              </w:tc>
            </w:tr>
            <w:tr w:rsidR="00AD7E53" w:rsidRPr="00366E9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366E94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федеративное устройство</w:t>
                  </w:r>
                </w:p>
              </w:tc>
            </w:tr>
          </w:tbl>
          <w:p w:rsidR="00AD7E53" w:rsidRPr="00366E94" w:rsidRDefault="00AD7E53" w:rsidP="00366E9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D7E53" w:rsidRPr="00366E94" w:rsidTr="00A25257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D7E53" w:rsidRPr="00366E94" w:rsidRDefault="00AD7E53" w:rsidP="00366E9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366E94">
              <w:rPr>
                <w:rFonts w:ascii="Times New Roman" w:hAnsi="Times New Roman" w:cs="Times New Roman"/>
                <w:lang w:eastAsia="ru-RU"/>
              </w:rPr>
              <w:t>2.Понятия «монархия» и «республика» характеризуют</w:t>
            </w:r>
          </w:p>
        </w:tc>
      </w:tr>
      <w:tr w:rsidR="00AD7E53" w:rsidRPr="00366E94" w:rsidTr="00A25257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06"/>
            </w:tblGrid>
            <w:tr w:rsidR="00AD7E53" w:rsidRPr="00366E9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366E94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форму правления государства</w:t>
                  </w:r>
                </w:p>
              </w:tc>
            </w:tr>
            <w:tr w:rsidR="00AD7E53" w:rsidRPr="00366E9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366E94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политический режим</w:t>
                  </w:r>
                </w:p>
              </w:tc>
            </w:tr>
            <w:tr w:rsidR="00AD7E53" w:rsidRPr="00366E9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366E94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форму государственно-территориального устройства</w:t>
                  </w:r>
                </w:p>
              </w:tc>
            </w:tr>
            <w:tr w:rsidR="00AD7E53" w:rsidRPr="00366E9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366E94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размеры территории и численность населения страны</w:t>
                  </w:r>
                </w:p>
              </w:tc>
            </w:tr>
          </w:tbl>
          <w:p w:rsidR="00AD7E53" w:rsidRPr="00366E94" w:rsidRDefault="00AD7E53" w:rsidP="00366E9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D7E53" w:rsidRPr="00366E94" w:rsidTr="00A25257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D7E53" w:rsidRPr="00366E94" w:rsidRDefault="00AD7E53" w:rsidP="00366E9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366E94">
              <w:rPr>
                <w:rFonts w:ascii="Times New Roman" w:hAnsi="Times New Roman" w:cs="Times New Roman"/>
                <w:lang w:eastAsia="ru-RU"/>
              </w:rPr>
              <w:t>3.Какой признак характерен только для правового государства?</w:t>
            </w:r>
          </w:p>
        </w:tc>
      </w:tr>
      <w:tr w:rsidR="00AD7E53" w:rsidRPr="00366E94" w:rsidTr="00A25257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06"/>
            </w:tblGrid>
            <w:tr w:rsidR="00AD7E53" w:rsidRPr="00366E9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366E94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многообразие средств массовой информации</w:t>
                  </w:r>
                </w:p>
              </w:tc>
            </w:tr>
            <w:tr w:rsidR="00AD7E53" w:rsidRPr="00366E9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366E94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взаимная ответственность личности и государства</w:t>
                  </w:r>
                </w:p>
              </w:tc>
            </w:tr>
            <w:tr w:rsidR="00AD7E53" w:rsidRPr="00366E9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366E94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формирование органов местного самоуправления</w:t>
                  </w:r>
                </w:p>
              </w:tc>
            </w:tr>
            <w:tr w:rsidR="00AD7E53" w:rsidRPr="00366E9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366E94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система правоохранительных органов</w:t>
                  </w:r>
                </w:p>
              </w:tc>
            </w:tr>
          </w:tbl>
          <w:p w:rsidR="00AD7E53" w:rsidRPr="00366E94" w:rsidRDefault="00AD7E53" w:rsidP="00366E9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D7E53" w:rsidRPr="00366E94" w:rsidTr="00A25257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D7E53" w:rsidRPr="00366E94" w:rsidRDefault="00AD7E53" w:rsidP="00366E9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366E94">
              <w:rPr>
                <w:rFonts w:ascii="Times New Roman" w:hAnsi="Times New Roman" w:cs="Times New Roman"/>
                <w:lang w:eastAsia="ru-RU"/>
              </w:rPr>
              <w:t>4.Политическую власть осуществляет</w:t>
            </w:r>
          </w:p>
        </w:tc>
      </w:tr>
      <w:tr w:rsidR="00AD7E53" w:rsidRPr="00366E94" w:rsidTr="00A25257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06"/>
            </w:tblGrid>
            <w:tr w:rsidR="00AD7E53" w:rsidRPr="00366E9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366E94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министр правительства</w:t>
                  </w:r>
                </w:p>
              </w:tc>
            </w:tr>
            <w:tr w:rsidR="00AD7E53" w:rsidRPr="00366E9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366E94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глава крупного банка</w:t>
                  </w:r>
                </w:p>
              </w:tc>
            </w:tr>
            <w:tr w:rsidR="00AD7E53" w:rsidRPr="00366E9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366E94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ректор университета</w:t>
                  </w:r>
                </w:p>
              </w:tc>
            </w:tr>
            <w:tr w:rsidR="00AD7E53" w:rsidRPr="00366E9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366E94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председатель общественного фонда</w:t>
                  </w:r>
                </w:p>
              </w:tc>
            </w:tr>
          </w:tbl>
          <w:p w:rsidR="00AD7E53" w:rsidRPr="00366E94" w:rsidRDefault="00AD7E53" w:rsidP="00366E9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D7E53" w:rsidRPr="00366E94" w:rsidTr="00A25257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D7E53" w:rsidRPr="00366E94" w:rsidRDefault="00AD7E53" w:rsidP="00366E9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366E94">
              <w:rPr>
                <w:rFonts w:ascii="Times New Roman" w:hAnsi="Times New Roman" w:cs="Times New Roman"/>
                <w:lang w:eastAsia="ru-RU"/>
              </w:rPr>
              <w:t>5.В стране </w:t>
            </w:r>
            <w:r w:rsidRPr="00366E94">
              <w:rPr>
                <w:rFonts w:ascii="Times New Roman" w:hAnsi="Times New Roman" w:cs="Times New Roman"/>
                <w:i/>
                <w:iCs/>
                <w:lang w:eastAsia="ru-RU"/>
              </w:rPr>
              <w:t>Z</w:t>
            </w:r>
            <w:r w:rsidRPr="00366E94">
              <w:rPr>
                <w:rFonts w:ascii="Times New Roman" w:hAnsi="Times New Roman" w:cs="Times New Roman"/>
                <w:lang w:eastAsia="ru-RU"/>
              </w:rPr>
              <w:t> власть принадлежит одной политической партии, которая ограничила права граждан и стремится полностью контролировать их частную жизнь. Все жители страны обязаны придерживаться единой обязательной официальной идеологии. Каков политический режим страны </w:t>
            </w:r>
            <w:r w:rsidRPr="00366E94">
              <w:rPr>
                <w:rFonts w:ascii="Times New Roman" w:hAnsi="Times New Roman" w:cs="Times New Roman"/>
                <w:i/>
                <w:iCs/>
                <w:lang w:eastAsia="ru-RU"/>
              </w:rPr>
              <w:t>Z</w:t>
            </w:r>
            <w:r w:rsidRPr="00366E94">
              <w:rPr>
                <w:rFonts w:ascii="Times New Roman" w:hAnsi="Times New Roman" w:cs="Times New Roman"/>
                <w:lang w:eastAsia="ru-RU"/>
              </w:rPr>
              <w:t>?</w:t>
            </w:r>
          </w:p>
        </w:tc>
      </w:tr>
      <w:tr w:rsidR="00AD7E53" w:rsidRPr="00366E94" w:rsidTr="00A25257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06"/>
            </w:tblGrid>
            <w:tr w:rsidR="00AD7E53" w:rsidRPr="00366E9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366E94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демократический</w:t>
                  </w:r>
                </w:p>
              </w:tc>
            </w:tr>
            <w:tr w:rsidR="00AD7E53" w:rsidRPr="00366E9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366E94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тоталитарный</w:t>
                  </w:r>
                </w:p>
              </w:tc>
            </w:tr>
            <w:tr w:rsidR="00AD7E53" w:rsidRPr="00366E9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366E94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монархический</w:t>
                  </w:r>
                </w:p>
              </w:tc>
            </w:tr>
            <w:tr w:rsidR="00AD7E53" w:rsidRPr="00366E9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366E94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олигархический</w:t>
                  </w:r>
                </w:p>
              </w:tc>
            </w:tr>
          </w:tbl>
          <w:p w:rsidR="00AD7E53" w:rsidRPr="00366E94" w:rsidRDefault="00AD7E53" w:rsidP="00366E9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D7E53" w:rsidRPr="00366E94" w:rsidTr="00A25257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D7E53" w:rsidRPr="00366E94" w:rsidRDefault="00AD7E53" w:rsidP="00366E9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366E94">
              <w:rPr>
                <w:rFonts w:ascii="Times New Roman" w:hAnsi="Times New Roman" w:cs="Times New Roman"/>
                <w:lang w:eastAsia="ru-RU"/>
              </w:rPr>
              <w:t>6.Понятия «представительная демократия», «парламентское большинство» относятся к деятельности</w:t>
            </w:r>
          </w:p>
        </w:tc>
      </w:tr>
      <w:tr w:rsidR="00AD7E53" w:rsidRPr="00366E94" w:rsidTr="00A25257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06"/>
            </w:tblGrid>
            <w:tr w:rsidR="00AD7E53" w:rsidRPr="00366E9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366E94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органов законодательной власти</w:t>
                  </w:r>
                </w:p>
              </w:tc>
            </w:tr>
            <w:tr w:rsidR="00AD7E53" w:rsidRPr="00366E9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366E94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органов исполнительной власти</w:t>
                  </w:r>
                </w:p>
              </w:tc>
            </w:tr>
            <w:tr w:rsidR="00AD7E53" w:rsidRPr="00366E9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366E94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института президентства</w:t>
                  </w:r>
                </w:p>
              </w:tc>
            </w:tr>
            <w:tr w:rsidR="00AD7E53" w:rsidRPr="00366E9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366E94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органов судебной власти</w:t>
                  </w:r>
                </w:p>
              </w:tc>
            </w:tr>
          </w:tbl>
          <w:p w:rsidR="00AD7E53" w:rsidRPr="00366E94" w:rsidRDefault="00AD7E53" w:rsidP="00366E9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D7E53" w:rsidRPr="00366E94" w:rsidTr="00A25257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D7E53" w:rsidRPr="00366E94" w:rsidRDefault="00AD7E53" w:rsidP="00366E9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366E94">
              <w:rPr>
                <w:rFonts w:ascii="Times New Roman" w:hAnsi="Times New Roman" w:cs="Times New Roman"/>
                <w:lang w:eastAsia="ru-RU"/>
              </w:rPr>
              <w:t>7.В газетах часто встречается информация о политической жизни общества. Прочитайте выдержки из статей журналистов, рассказывающих о политике. В какой из них содержится информация о демократических выборах?</w:t>
            </w:r>
          </w:p>
        </w:tc>
      </w:tr>
      <w:tr w:rsidR="00AD7E53" w:rsidRPr="00366E94" w:rsidTr="00A25257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06"/>
            </w:tblGrid>
            <w:tr w:rsidR="00AD7E53" w:rsidRPr="00366E9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366E94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«Прошедшие в стране выборы зафиксировали безоговорочную поддержку гражданами единственного кандидата в президенты».</w:t>
                  </w:r>
                </w:p>
              </w:tc>
            </w:tr>
            <w:tr w:rsidR="00AD7E53" w:rsidRPr="00366E9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366E94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«Выборы проходили в обстановке закрытости, кандидаты от оппозиции не получили возможности выступить в средствах массовой информации».</w:t>
                  </w:r>
                </w:p>
              </w:tc>
            </w:tr>
            <w:tr w:rsidR="00AD7E53" w:rsidRPr="00366E9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366E94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«Международные наблюдатели не были допущены на проводимые в стране выборы».</w:t>
                  </w:r>
                </w:p>
              </w:tc>
            </w:tr>
            <w:tr w:rsidR="00AD7E53" w:rsidRPr="00366E9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366E94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«Граждане имели возможность познакомиться с разными программами, сделать реальный выбор в условиях альтернативы».</w:t>
                  </w:r>
                </w:p>
              </w:tc>
            </w:tr>
          </w:tbl>
          <w:p w:rsidR="00AD7E53" w:rsidRPr="00366E94" w:rsidRDefault="00AD7E53" w:rsidP="00366E9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D7E53" w:rsidRPr="00366E94" w:rsidTr="00A25257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D7E53" w:rsidRPr="00366E94" w:rsidRDefault="00AD7E53" w:rsidP="00366E9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366E94">
              <w:rPr>
                <w:rFonts w:ascii="Times New Roman" w:hAnsi="Times New Roman" w:cs="Times New Roman"/>
                <w:lang w:eastAsia="ru-RU"/>
              </w:rPr>
              <w:lastRenderedPageBreak/>
              <w:t>8.Автолюбители создали и зарегистрировали свою ассоциацию, которая выступает в защиту их интересов и предлагает правительству своё видение налогообложения автотранспортных средств, планов строительства и эксплуатации дорог. Этот пример иллюстрирует</w:t>
            </w:r>
          </w:p>
        </w:tc>
      </w:tr>
      <w:tr w:rsidR="00AD7E53" w:rsidRPr="00366E94" w:rsidTr="00A25257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06"/>
            </w:tblGrid>
            <w:tr w:rsidR="00AD7E53" w:rsidRPr="00366E9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366E94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проведение предвыборных кампаний</w:t>
                  </w:r>
                </w:p>
              </w:tc>
            </w:tr>
            <w:tr w:rsidR="00AD7E53" w:rsidRPr="00366E9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366E94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деятельность муниципальных органов</w:t>
                  </w:r>
                </w:p>
              </w:tc>
            </w:tr>
            <w:tr w:rsidR="00AD7E53" w:rsidRPr="00366E9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366E94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функционирование гражданского общества</w:t>
                  </w:r>
                </w:p>
              </w:tc>
            </w:tr>
            <w:tr w:rsidR="00AD7E53" w:rsidRPr="00366E9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366E94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обсуждение нового законопроекта</w:t>
                  </w:r>
                </w:p>
              </w:tc>
            </w:tr>
          </w:tbl>
          <w:p w:rsidR="00AD7E53" w:rsidRPr="00366E94" w:rsidRDefault="00AD7E53" w:rsidP="00366E9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D7E53" w:rsidRPr="00366E94" w:rsidTr="00A25257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D7E53" w:rsidRPr="00366E94" w:rsidRDefault="00AD7E53" w:rsidP="00366E9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366E94">
              <w:rPr>
                <w:rFonts w:ascii="Times New Roman" w:hAnsi="Times New Roman" w:cs="Times New Roman"/>
                <w:lang w:eastAsia="ru-RU"/>
              </w:rPr>
              <w:t>9.Парламент страны </w:t>
            </w:r>
            <w:r w:rsidRPr="00366E94">
              <w:rPr>
                <w:rFonts w:ascii="Times New Roman" w:hAnsi="Times New Roman" w:cs="Times New Roman"/>
                <w:i/>
                <w:iCs/>
                <w:lang w:eastAsia="ru-RU"/>
              </w:rPr>
              <w:t>Z</w:t>
            </w:r>
            <w:r w:rsidRPr="00366E94">
              <w:rPr>
                <w:rFonts w:ascii="Times New Roman" w:hAnsi="Times New Roman" w:cs="Times New Roman"/>
                <w:lang w:eastAsia="ru-RU"/>
              </w:rPr>
              <w:t> имеет двухпалатную структуру, субъекты вправе принимать собственную конституцию. Какова форма государственно-территориального устройства страны </w:t>
            </w:r>
            <w:r w:rsidRPr="00366E94">
              <w:rPr>
                <w:rFonts w:ascii="Times New Roman" w:hAnsi="Times New Roman" w:cs="Times New Roman"/>
                <w:i/>
                <w:iCs/>
                <w:lang w:eastAsia="ru-RU"/>
              </w:rPr>
              <w:t>Z</w:t>
            </w:r>
            <w:r w:rsidRPr="00366E94">
              <w:rPr>
                <w:rFonts w:ascii="Times New Roman" w:hAnsi="Times New Roman" w:cs="Times New Roman"/>
                <w:lang w:eastAsia="ru-RU"/>
              </w:rPr>
              <w:t>?</w:t>
            </w:r>
          </w:p>
        </w:tc>
      </w:tr>
      <w:tr w:rsidR="00AD7E53" w:rsidRPr="00366E94" w:rsidTr="00A25257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06"/>
            </w:tblGrid>
            <w:tr w:rsidR="00AD7E53" w:rsidRPr="00366E9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366E94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унитарное государство</w:t>
                  </w:r>
                </w:p>
              </w:tc>
            </w:tr>
            <w:tr w:rsidR="00AD7E53" w:rsidRPr="00366E9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366E94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федеративное государство</w:t>
                  </w:r>
                </w:p>
              </w:tc>
            </w:tr>
            <w:tr w:rsidR="00AD7E53" w:rsidRPr="00366E9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366E94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президентская республика</w:t>
                  </w:r>
                </w:p>
              </w:tc>
            </w:tr>
            <w:tr w:rsidR="00AD7E53" w:rsidRPr="00366E9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366E94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парламентская монархия</w:t>
                  </w:r>
                </w:p>
              </w:tc>
            </w:tr>
          </w:tbl>
          <w:p w:rsidR="00AD7E53" w:rsidRPr="00366E94" w:rsidRDefault="00AD7E53" w:rsidP="00366E9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D7E53" w:rsidRPr="00366E94" w:rsidTr="00A25257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D7E53" w:rsidRPr="00366E94" w:rsidRDefault="00AD7E53" w:rsidP="00366E9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366E94">
              <w:rPr>
                <w:rFonts w:ascii="Times New Roman" w:hAnsi="Times New Roman" w:cs="Times New Roman"/>
                <w:lang w:eastAsia="ru-RU"/>
              </w:rPr>
              <w:t>10.Верны ли следующие суждения о разделении властей?</w:t>
            </w:r>
          </w:p>
          <w:p w:rsidR="00AD7E53" w:rsidRPr="00366E94" w:rsidRDefault="00AD7E53" w:rsidP="00366E9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366E94">
              <w:rPr>
                <w:rFonts w:ascii="Times New Roman" w:hAnsi="Times New Roman" w:cs="Times New Roman"/>
                <w:lang w:eastAsia="ru-RU"/>
              </w:rPr>
              <w:t>А. Разделение властей предполагает выделение законодательной, исполнительной и судебной ветвей власти.</w:t>
            </w:r>
          </w:p>
          <w:p w:rsidR="00AD7E53" w:rsidRPr="00366E94" w:rsidRDefault="00AD7E53" w:rsidP="00366E9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366E94">
              <w:rPr>
                <w:rFonts w:ascii="Times New Roman" w:hAnsi="Times New Roman" w:cs="Times New Roman"/>
                <w:lang w:eastAsia="ru-RU"/>
              </w:rPr>
              <w:t>Б. Парламент является органом исполнительной власти.</w:t>
            </w:r>
          </w:p>
        </w:tc>
      </w:tr>
      <w:tr w:rsidR="00AD7E53" w:rsidRPr="00366E94" w:rsidTr="00A25257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06"/>
            </w:tblGrid>
            <w:tr w:rsidR="00AD7E53" w:rsidRPr="00366E9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366E94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366E94">
                    <w:rPr>
                      <w:rFonts w:ascii="Times New Roman" w:hAnsi="Times New Roman" w:cs="Times New Roman"/>
                    </w:rPr>
                    <w:t>верно только А</w:t>
                  </w:r>
                </w:p>
              </w:tc>
            </w:tr>
            <w:tr w:rsidR="00AD7E53" w:rsidRPr="00366E9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366E94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366E94">
                    <w:rPr>
                      <w:rFonts w:ascii="Times New Roman" w:hAnsi="Times New Roman" w:cs="Times New Roman"/>
                    </w:rPr>
                    <w:t>верно только Б</w:t>
                  </w:r>
                </w:p>
              </w:tc>
            </w:tr>
            <w:tr w:rsidR="00AD7E53" w:rsidRPr="00366E9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366E94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366E94">
                    <w:rPr>
                      <w:rFonts w:ascii="Times New Roman" w:hAnsi="Times New Roman" w:cs="Times New Roman"/>
                    </w:rPr>
                    <w:t>верны оба суждения</w:t>
                  </w:r>
                </w:p>
              </w:tc>
            </w:tr>
            <w:tr w:rsidR="00AD7E53" w:rsidRPr="00366E9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366E94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D7E53" w:rsidRPr="00366E94" w:rsidRDefault="00AD7E53" w:rsidP="00366E94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366E94">
                    <w:rPr>
                      <w:rFonts w:ascii="Times New Roman" w:hAnsi="Times New Roman" w:cs="Times New Roman"/>
                    </w:rPr>
                    <w:t>оба суждения неверны</w:t>
                  </w:r>
                </w:p>
              </w:tc>
            </w:tr>
          </w:tbl>
          <w:p w:rsidR="00AD7E53" w:rsidRPr="00366E94" w:rsidRDefault="00AD7E53" w:rsidP="00366E9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25257" w:rsidRPr="00366E94" w:rsidTr="00A25257">
        <w:tblPrEx>
          <w:tblCellSpacing w:w="0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pct"/>
          <w:wAfter w:w="3" w:type="pct"/>
          <w:tblCellSpacing w:w="0" w:type="dxa"/>
        </w:trPr>
        <w:tc>
          <w:tcPr>
            <w:tcW w:w="0" w:type="auto"/>
            <w:vAlign w:val="center"/>
            <w:hideMark/>
          </w:tcPr>
          <w:p w:rsidR="00A25257" w:rsidRPr="00366E94" w:rsidRDefault="00A25257" w:rsidP="00366E9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366E94">
              <w:rPr>
                <w:rFonts w:ascii="Times New Roman" w:hAnsi="Times New Roman" w:cs="Times New Roman"/>
                <w:lang w:eastAsia="ru-RU"/>
              </w:rPr>
              <w:t>11.На уроке обществознания учитель рассказывал о государстве и политических партиях. Сравните деятельность государства и политической партии. Выберите и запишите в первую колонку таблицы порядковые номера черт сходства, а во вторую колонку – порядковые номера черт отличия.</w:t>
            </w:r>
          </w:p>
        </w:tc>
      </w:tr>
    </w:tbl>
    <w:p w:rsidR="00A25257" w:rsidRPr="00366E94" w:rsidRDefault="00A25257" w:rsidP="00366E94">
      <w:pPr>
        <w:pStyle w:val="a5"/>
        <w:rPr>
          <w:rFonts w:ascii="Times New Roman" w:hAnsi="Times New Roman" w:cs="Times New Roman"/>
          <w:vanish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"/>
        <w:gridCol w:w="9116"/>
      </w:tblGrid>
      <w:tr w:rsidR="00A25257" w:rsidRPr="00366E94" w:rsidTr="00A25257">
        <w:trPr>
          <w:tblCellSpacing w:w="15" w:type="dxa"/>
          <w:jc w:val="center"/>
        </w:trPr>
        <w:tc>
          <w:tcPr>
            <w:tcW w:w="131" w:type="dxa"/>
            <w:vAlign w:val="center"/>
            <w:hideMark/>
          </w:tcPr>
          <w:p w:rsidR="00A25257" w:rsidRPr="00366E94" w:rsidRDefault="00A25257" w:rsidP="00366E9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366E94">
              <w:rPr>
                <w:rFonts w:ascii="Times New Roman" w:hAnsi="Times New Roman" w:cs="Times New Roman"/>
                <w:lang w:eastAsia="ru-RU"/>
              </w:rPr>
              <w:t>  </w:t>
            </w:r>
          </w:p>
        </w:tc>
        <w:tc>
          <w:tcPr>
            <w:tcW w:w="9224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74"/>
              <w:gridCol w:w="8667"/>
            </w:tblGrid>
            <w:tr w:rsidR="00A25257" w:rsidRPr="00366E94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A25257" w:rsidRPr="00366E94" w:rsidRDefault="00A25257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A25257" w:rsidRPr="00366E94" w:rsidRDefault="00A25257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исключительное право принимать законы</w:t>
                  </w:r>
                </w:p>
              </w:tc>
            </w:tr>
            <w:tr w:rsidR="00A25257" w:rsidRPr="00366E94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A25257" w:rsidRPr="00366E94" w:rsidRDefault="00A25257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A25257" w:rsidRPr="00366E94" w:rsidRDefault="00A25257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разработка политических программ</w:t>
                  </w:r>
                </w:p>
              </w:tc>
            </w:tr>
            <w:tr w:rsidR="00A25257" w:rsidRPr="00366E94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A25257" w:rsidRPr="00366E94" w:rsidRDefault="00A25257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A25257" w:rsidRPr="00366E94" w:rsidRDefault="00A25257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представление интересов определённой группы общества</w:t>
                  </w:r>
                </w:p>
              </w:tc>
            </w:tr>
            <w:tr w:rsidR="00A25257" w:rsidRPr="00366E94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A25257" w:rsidRPr="00366E94" w:rsidRDefault="00A25257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A25257" w:rsidRPr="00366E94" w:rsidRDefault="00A25257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следование правовым нормам</w:t>
                  </w:r>
                </w:p>
              </w:tc>
            </w:tr>
          </w:tbl>
          <w:p w:rsidR="00A25257" w:rsidRPr="00366E94" w:rsidRDefault="00A25257" w:rsidP="00366E9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25257" w:rsidRPr="00366E94" w:rsidTr="00A25257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A25257" w:rsidRPr="00366E94" w:rsidRDefault="00A25257" w:rsidP="00366E9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366E94">
              <w:rPr>
                <w:rFonts w:ascii="Times New Roman" w:hAnsi="Times New Roman" w:cs="Times New Roman"/>
                <w:lang w:eastAsia="ru-RU"/>
              </w:rPr>
              <w:t>12.Верны ли следующие суждения об участии граждан в политической жизни?</w:t>
            </w:r>
          </w:p>
          <w:p w:rsidR="00A25257" w:rsidRPr="00366E94" w:rsidRDefault="00A25257" w:rsidP="00366E9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366E94">
              <w:rPr>
                <w:rFonts w:ascii="Times New Roman" w:hAnsi="Times New Roman" w:cs="Times New Roman"/>
                <w:lang w:eastAsia="ru-RU"/>
              </w:rPr>
              <w:t>А. Народ может осуществлять свою власть только непосредственно, путём референдума.</w:t>
            </w:r>
          </w:p>
          <w:p w:rsidR="00A25257" w:rsidRPr="00366E94" w:rsidRDefault="00A25257" w:rsidP="00366E9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366E94">
              <w:rPr>
                <w:rFonts w:ascii="Times New Roman" w:hAnsi="Times New Roman" w:cs="Times New Roman"/>
                <w:lang w:eastAsia="ru-RU"/>
              </w:rPr>
              <w:t>Б. Граждане России, проживающие за границей, могут принимать участие в выборах в органы государственной власти РФ.</w:t>
            </w:r>
          </w:p>
        </w:tc>
      </w:tr>
      <w:tr w:rsidR="00A25257" w:rsidRPr="00366E94" w:rsidTr="00A25257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06"/>
            </w:tblGrid>
            <w:tr w:rsidR="00A25257" w:rsidRPr="00366E9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25257" w:rsidRPr="00366E94" w:rsidRDefault="00A25257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25257" w:rsidRPr="00366E94" w:rsidRDefault="00A25257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366E94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25257" w:rsidRPr="00366E94" w:rsidRDefault="00A25257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верно только А</w:t>
                  </w:r>
                </w:p>
              </w:tc>
            </w:tr>
            <w:tr w:rsidR="00A25257" w:rsidRPr="00366E9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25257" w:rsidRPr="00366E94" w:rsidRDefault="00A25257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25257" w:rsidRPr="00366E94" w:rsidRDefault="00A25257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366E94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25257" w:rsidRPr="00366E94" w:rsidRDefault="00A25257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верно только Б</w:t>
                  </w:r>
                </w:p>
              </w:tc>
            </w:tr>
            <w:tr w:rsidR="00A25257" w:rsidRPr="00366E9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25257" w:rsidRPr="00366E94" w:rsidRDefault="00A25257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25257" w:rsidRPr="00366E94" w:rsidRDefault="00A25257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366E94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25257" w:rsidRPr="00366E94" w:rsidRDefault="00A25257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верны оба суждения</w:t>
                  </w:r>
                </w:p>
              </w:tc>
            </w:tr>
            <w:tr w:rsidR="00A25257" w:rsidRPr="00366E9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25257" w:rsidRPr="00366E94" w:rsidRDefault="00A25257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25257" w:rsidRPr="00366E94" w:rsidRDefault="00A25257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366E94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25257" w:rsidRPr="00366E94" w:rsidRDefault="00A25257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A25257" w:rsidRPr="00366E94" w:rsidRDefault="00A25257" w:rsidP="00366E9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25257" w:rsidRPr="00366E94" w:rsidTr="00A25257">
        <w:tblPrEx>
          <w:jc w:val="left"/>
        </w:tblPrEx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25257" w:rsidRPr="00366E94" w:rsidRDefault="00A25257" w:rsidP="00366E9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366E94">
              <w:rPr>
                <w:rFonts w:ascii="Times New Roman" w:hAnsi="Times New Roman" w:cs="Times New Roman"/>
                <w:lang w:eastAsia="ru-RU"/>
              </w:rPr>
              <w:lastRenderedPageBreak/>
              <w:t>13.Установите соответствие между признаками и формами политического участия граждан РФ, к которым они относятся: к каждому элементу, данному в первом столбце, подберите соответствующий элемент из второго столбца.</w:t>
            </w:r>
          </w:p>
        </w:tc>
      </w:tr>
    </w:tbl>
    <w:p w:rsidR="00A25257" w:rsidRPr="00366E94" w:rsidRDefault="00A25257" w:rsidP="00366E94">
      <w:pPr>
        <w:pStyle w:val="a5"/>
        <w:rPr>
          <w:rFonts w:ascii="Times New Roman" w:hAnsi="Times New Roman" w:cs="Times New Roman"/>
          <w:vanish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"/>
        <w:gridCol w:w="9170"/>
      </w:tblGrid>
      <w:tr w:rsidR="00A25257" w:rsidRPr="00366E94" w:rsidTr="00A25257">
        <w:trPr>
          <w:tblCellSpacing w:w="15" w:type="dxa"/>
          <w:jc w:val="center"/>
        </w:trPr>
        <w:tc>
          <w:tcPr>
            <w:tcW w:w="120" w:type="dxa"/>
            <w:vAlign w:val="center"/>
            <w:hideMark/>
          </w:tcPr>
          <w:p w:rsidR="00A25257" w:rsidRPr="00366E94" w:rsidRDefault="00A25257" w:rsidP="00366E9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366E94">
              <w:rPr>
                <w:rFonts w:ascii="Times New Roman" w:hAnsi="Times New Roman" w:cs="Times New Roman"/>
                <w:lang w:eastAsia="ru-RU"/>
              </w:rPr>
              <w:t>  </w:t>
            </w:r>
          </w:p>
        </w:tc>
        <w:tc>
          <w:tcPr>
            <w:tcW w:w="9235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78"/>
              <w:gridCol w:w="225"/>
              <w:gridCol w:w="4492"/>
            </w:tblGrid>
            <w:tr w:rsidR="00A25257" w:rsidRPr="00366E9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A25257" w:rsidRPr="00366E94" w:rsidRDefault="00A25257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b/>
                      <w:bCs/>
                      <w:u w:val="single"/>
                      <w:lang w:eastAsia="ru-RU"/>
                    </w:rPr>
                    <w:t>ПРИЗНАКИ</w:t>
                  </w:r>
                </w:p>
              </w:tc>
              <w:tc>
                <w:tcPr>
                  <w:tcW w:w="0" w:type="auto"/>
                  <w:hideMark/>
                </w:tcPr>
                <w:p w:rsidR="00A25257" w:rsidRPr="00366E94" w:rsidRDefault="00A25257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A25257" w:rsidRPr="00366E94" w:rsidRDefault="00A25257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b/>
                      <w:bCs/>
                      <w:u w:val="single"/>
                      <w:lang w:eastAsia="ru-RU"/>
                    </w:rPr>
                    <w:t>ФОРМЫ ПОЛИТИЧЕСКОГО УЧАСТИЯ РФ</w:t>
                  </w:r>
                </w:p>
              </w:tc>
            </w:tr>
            <w:tr w:rsidR="00A25257" w:rsidRPr="00366E94">
              <w:trPr>
                <w:tblCellSpacing w:w="15" w:type="dxa"/>
              </w:trPr>
              <w:tc>
                <w:tcPr>
                  <w:tcW w:w="0" w:type="auto"/>
                  <w:shd w:val="clear" w:color="auto" w:fill="F0F0F0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3"/>
                    <w:gridCol w:w="3880"/>
                  </w:tblGrid>
                  <w:tr w:rsidR="00A25257" w:rsidRPr="00366E94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A25257" w:rsidRPr="00366E94" w:rsidRDefault="00A25257" w:rsidP="00366E94">
                        <w:pPr>
                          <w:pStyle w:val="a5"/>
                          <w:rPr>
                            <w:rFonts w:ascii="Times New Roman" w:hAnsi="Times New Roman" w:cs="Times New Roman"/>
                            <w:lang w:eastAsia="ru-RU"/>
                          </w:rPr>
                        </w:pPr>
                        <w:r w:rsidRPr="00366E94">
                          <w:rPr>
                            <w:rFonts w:ascii="Times New Roman" w:hAnsi="Times New Roman" w:cs="Times New Roman"/>
                            <w:b/>
                            <w:bCs/>
                            <w:lang w:eastAsia="ru-RU"/>
                          </w:rPr>
                          <w:t>А)</w:t>
                        </w:r>
                        <w:r w:rsidRPr="00366E94">
                          <w:rPr>
                            <w:rFonts w:ascii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A25257" w:rsidRPr="00366E94" w:rsidRDefault="00A25257" w:rsidP="00366E94">
                        <w:pPr>
                          <w:pStyle w:val="a5"/>
                          <w:rPr>
                            <w:rFonts w:ascii="Times New Roman" w:hAnsi="Times New Roman" w:cs="Times New Roman"/>
                            <w:lang w:eastAsia="ru-RU"/>
                          </w:rPr>
                        </w:pPr>
                        <w:r w:rsidRPr="00366E94">
                          <w:rPr>
                            <w:rFonts w:ascii="Times New Roman" w:hAnsi="Times New Roman" w:cs="Times New Roman"/>
                            <w:lang w:eastAsia="ru-RU"/>
                          </w:rPr>
                          <w:t>организация работы избирательных участков</w:t>
                        </w:r>
                      </w:p>
                    </w:tc>
                  </w:tr>
                  <w:tr w:rsidR="00A25257" w:rsidRPr="00366E94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A25257" w:rsidRPr="00366E94" w:rsidRDefault="00A25257" w:rsidP="00366E94">
                        <w:pPr>
                          <w:pStyle w:val="a5"/>
                          <w:rPr>
                            <w:rFonts w:ascii="Times New Roman" w:hAnsi="Times New Roman" w:cs="Times New Roman"/>
                            <w:lang w:eastAsia="ru-RU"/>
                          </w:rPr>
                        </w:pPr>
                        <w:r w:rsidRPr="00366E94">
                          <w:rPr>
                            <w:rFonts w:ascii="Times New Roman" w:hAnsi="Times New Roman" w:cs="Times New Roman"/>
                            <w:b/>
                            <w:bCs/>
                            <w:lang w:eastAsia="ru-RU"/>
                          </w:rPr>
                          <w:t>Б)</w:t>
                        </w:r>
                        <w:r w:rsidRPr="00366E94">
                          <w:rPr>
                            <w:rFonts w:ascii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A25257" w:rsidRPr="00366E94" w:rsidRDefault="00A25257" w:rsidP="00366E94">
                        <w:pPr>
                          <w:pStyle w:val="a5"/>
                          <w:rPr>
                            <w:rFonts w:ascii="Times New Roman" w:hAnsi="Times New Roman" w:cs="Times New Roman"/>
                            <w:lang w:eastAsia="ru-RU"/>
                          </w:rPr>
                        </w:pPr>
                        <w:r w:rsidRPr="00366E94">
                          <w:rPr>
                            <w:rFonts w:ascii="Times New Roman" w:hAnsi="Times New Roman" w:cs="Times New Roman"/>
                            <w:lang w:eastAsia="ru-RU"/>
                          </w:rPr>
                          <w:t>один гражданин имеет один голос</w:t>
                        </w:r>
                      </w:p>
                    </w:tc>
                  </w:tr>
                  <w:tr w:rsidR="00A25257" w:rsidRPr="00366E94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A25257" w:rsidRPr="00366E94" w:rsidRDefault="00A25257" w:rsidP="00366E94">
                        <w:pPr>
                          <w:pStyle w:val="a5"/>
                          <w:rPr>
                            <w:rFonts w:ascii="Times New Roman" w:hAnsi="Times New Roman" w:cs="Times New Roman"/>
                            <w:lang w:eastAsia="ru-RU"/>
                          </w:rPr>
                        </w:pPr>
                        <w:r w:rsidRPr="00366E94">
                          <w:rPr>
                            <w:rFonts w:ascii="Times New Roman" w:hAnsi="Times New Roman" w:cs="Times New Roman"/>
                            <w:b/>
                            <w:bCs/>
                            <w:lang w:eastAsia="ru-RU"/>
                          </w:rPr>
                          <w:t>В)</w:t>
                        </w:r>
                        <w:r w:rsidRPr="00366E94">
                          <w:rPr>
                            <w:rFonts w:ascii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A25257" w:rsidRPr="00366E94" w:rsidRDefault="00A25257" w:rsidP="00366E94">
                        <w:pPr>
                          <w:pStyle w:val="a5"/>
                          <w:rPr>
                            <w:rFonts w:ascii="Times New Roman" w:hAnsi="Times New Roman" w:cs="Times New Roman"/>
                            <w:lang w:eastAsia="ru-RU"/>
                          </w:rPr>
                        </w:pPr>
                        <w:r w:rsidRPr="00366E94">
                          <w:rPr>
                            <w:rFonts w:ascii="Times New Roman" w:hAnsi="Times New Roman" w:cs="Times New Roman"/>
                            <w:lang w:eastAsia="ru-RU"/>
                          </w:rPr>
                          <w:t>голосование за кандидата на пост Президента РФ</w:t>
                        </w:r>
                      </w:p>
                    </w:tc>
                  </w:tr>
                  <w:tr w:rsidR="00A25257" w:rsidRPr="00366E94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A25257" w:rsidRPr="00366E94" w:rsidRDefault="00A25257" w:rsidP="00366E94">
                        <w:pPr>
                          <w:pStyle w:val="a5"/>
                          <w:rPr>
                            <w:rFonts w:ascii="Times New Roman" w:hAnsi="Times New Roman" w:cs="Times New Roman"/>
                            <w:lang w:eastAsia="ru-RU"/>
                          </w:rPr>
                        </w:pPr>
                        <w:r w:rsidRPr="00366E94">
                          <w:rPr>
                            <w:rFonts w:ascii="Times New Roman" w:hAnsi="Times New Roman" w:cs="Times New Roman"/>
                            <w:b/>
                            <w:bCs/>
                            <w:lang w:eastAsia="ru-RU"/>
                          </w:rPr>
                          <w:t>Г)</w:t>
                        </w:r>
                        <w:r w:rsidRPr="00366E94">
                          <w:rPr>
                            <w:rFonts w:ascii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A25257" w:rsidRPr="00366E94" w:rsidRDefault="00A25257" w:rsidP="00366E94">
                        <w:pPr>
                          <w:pStyle w:val="a5"/>
                          <w:rPr>
                            <w:rFonts w:ascii="Times New Roman" w:hAnsi="Times New Roman" w:cs="Times New Roman"/>
                            <w:lang w:eastAsia="ru-RU"/>
                          </w:rPr>
                        </w:pPr>
                        <w:r w:rsidRPr="00366E94">
                          <w:rPr>
                            <w:rFonts w:ascii="Times New Roman" w:hAnsi="Times New Roman" w:cs="Times New Roman"/>
                            <w:lang w:eastAsia="ru-RU"/>
                          </w:rPr>
                          <w:t>установленная законом периодичность проведения</w:t>
                        </w:r>
                      </w:p>
                    </w:tc>
                  </w:tr>
                  <w:tr w:rsidR="00A25257" w:rsidRPr="00366E94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A25257" w:rsidRPr="00366E94" w:rsidRDefault="00A25257" w:rsidP="00366E94">
                        <w:pPr>
                          <w:pStyle w:val="a5"/>
                          <w:rPr>
                            <w:rFonts w:ascii="Times New Roman" w:hAnsi="Times New Roman" w:cs="Times New Roman"/>
                            <w:lang w:eastAsia="ru-RU"/>
                          </w:rPr>
                        </w:pPr>
                        <w:r w:rsidRPr="00366E94">
                          <w:rPr>
                            <w:rFonts w:ascii="Times New Roman" w:hAnsi="Times New Roman" w:cs="Times New Roman"/>
                            <w:b/>
                            <w:bCs/>
                            <w:lang w:eastAsia="ru-RU"/>
                          </w:rPr>
                          <w:t>Д)</w:t>
                        </w:r>
                        <w:r w:rsidRPr="00366E94">
                          <w:rPr>
                            <w:rFonts w:ascii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A25257" w:rsidRPr="00366E94" w:rsidRDefault="00A25257" w:rsidP="00366E94">
                        <w:pPr>
                          <w:pStyle w:val="a5"/>
                          <w:rPr>
                            <w:rFonts w:ascii="Times New Roman" w:hAnsi="Times New Roman" w:cs="Times New Roman"/>
                            <w:lang w:eastAsia="ru-RU"/>
                          </w:rPr>
                        </w:pPr>
                        <w:r w:rsidRPr="00366E94">
                          <w:rPr>
                            <w:rFonts w:ascii="Times New Roman" w:hAnsi="Times New Roman" w:cs="Times New Roman"/>
                            <w:lang w:eastAsia="ru-RU"/>
                          </w:rPr>
                          <w:t>одобрение или неодобрение какого-либо решения</w:t>
                        </w:r>
                      </w:p>
                    </w:tc>
                  </w:tr>
                </w:tbl>
                <w:p w:rsidR="00A25257" w:rsidRPr="00366E94" w:rsidRDefault="00A25257" w:rsidP="00366E94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A25257" w:rsidRPr="00366E94" w:rsidRDefault="00A25257" w:rsidP="00366E94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  </w:t>
                  </w: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br/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shd w:val="clear" w:color="auto" w:fill="F0F0F0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4"/>
                    <w:gridCol w:w="4043"/>
                  </w:tblGrid>
                  <w:tr w:rsidR="00A25257" w:rsidRPr="00366E94" w:rsidTr="00A25257">
                    <w:trPr>
                      <w:tblCellSpacing w:w="15" w:type="dxa"/>
                    </w:trPr>
                    <w:tc>
                      <w:tcPr>
                        <w:tcW w:w="6" w:type="dxa"/>
                        <w:shd w:val="clear" w:color="auto" w:fill="F0F0F0"/>
                        <w:hideMark/>
                      </w:tcPr>
                      <w:p w:rsidR="00A25257" w:rsidRPr="00366E94" w:rsidRDefault="00A25257" w:rsidP="00366E94">
                        <w:pPr>
                          <w:pStyle w:val="a5"/>
                          <w:rPr>
                            <w:rFonts w:ascii="Times New Roman" w:hAnsi="Times New Roman" w:cs="Times New Roman"/>
                            <w:lang w:eastAsia="ru-RU"/>
                          </w:rPr>
                        </w:pPr>
                        <w:r w:rsidRPr="00366E94">
                          <w:rPr>
                            <w:rFonts w:ascii="Times New Roman" w:hAnsi="Times New Roman" w:cs="Times New Roman"/>
                            <w:b/>
                            <w:bCs/>
                            <w:lang w:eastAsia="ru-RU"/>
                          </w:rPr>
                          <w:t>1)</w:t>
                        </w:r>
                        <w:r w:rsidRPr="00366E94">
                          <w:rPr>
                            <w:rFonts w:ascii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A25257" w:rsidRPr="00366E94" w:rsidRDefault="00A25257" w:rsidP="00366E94">
                        <w:pPr>
                          <w:pStyle w:val="a5"/>
                          <w:rPr>
                            <w:rFonts w:ascii="Times New Roman" w:hAnsi="Times New Roman" w:cs="Times New Roman"/>
                            <w:lang w:eastAsia="ru-RU"/>
                          </w:rPr>
                        </w:pPr>
                        <w:r w:rsidRPr="00366E94">
                          <w:rPr>
                            <w:rFonts w:ascii="Times New Roman" w:hAnsi="Times New Roman" w:cs="Times New Roman"/>
                            <w:lang w:eastAsia="ru-RU"/>
                          </w:rPr>
                          <w:t>только выборы</w:t>
                        </w:r>
                      </w:p>
                    </w:tc>
                  </w:tr>
                  <w:tr w:rsidR="00A25257" w:rsidRPr="00366E94" w:rsidTr="00A25257">
                    <w:trPr>
                      <w:tblCellSpacing w:w="15" w:type="dxa"/>
                    </w:trPr>
                    <w:tc>
                      <w:tcPr>
                        <w:tcW w:w="6" w:type="dxa"/>
                        <w:shd w:val="clear" w:color="auto" w:fill="F0F0F0"/>
                        <w:hideMark/>
                      </w:tcPr>
                      <w:p w:rsidR="00A25257" w:rsidRPr="00366E94" w:rsidRDefault="00A25257" w:rsidP="00366E94">
                        <w:pPr>
                          <w:pStyle w:val="a5"/>
                          <w:rPr>
                            <w:rFonts w:ascii="Times New Roman" w:hAnsi="Times New Roman" w:cs="Times New Roman"/>
                            <w:lang w:eastAsia="ru-RU"/>
                          </w:rPr>
                        </w:pPr>
                        <w:r w:rsidRPr="00366E94">
                          <w:rPr>
                            <w:rFonts w:ascii="Times New Roman" w:hAnsi="Times New Roman" w:cs="Times New Roman"/>
                            <w:b/>
                            <w:bCs/>
                            <w:lang w:eastAsia="ru-RU"/>
                          </w:rPr>
                          <w:t>2)</w:t>
                        </w:r>
                        <w:r w:rsidRPr="00366E94">
                          <w:rPr>
                            <w:rFonts w:ascii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A25257" w:rsidRPr="00366E94" w:rsidRDefault="00A25257" w:rsidP="00366E94">
                        <w:pPr>
                          <w:pStyle w:val="a5"/>
                          <w:rPr>
                            <w:rFonts w:ascii="Times New Roman" w:hAnsi="Times New Roman" w:cs="Times New Roman"/>
                            <w:lang w:eastAsia="ru-RU"/>
                          </w:rPr>
                        </w:pPr>
                        <w:r w:rsidRPr="00366E94">
                          <w:rPr>
                            <w:rFonts w:ascii="Times New Roman" w:hAnsi="Times New Roman" w:cs="Times New Roman"/>
                            <w:lang w:eastAsia="ru-RU"/>
                          </w:rPr>
                          <w:t>только референдум</w:t>
                        </w:r>
                      </w:p>
                    </w:tc>
                  </w:tr>
                  <w:tr w:rsidR="00A25257" w:rsidRPr="00366E94" w:rsidTr="00A25257">
                    <w:trPr>
                      <w:tblCellSpacing w:w="15" w:type="dxa"/>
                    </w:trPr>
                    <w:tc>
                      <w:tcPr>
                        <w:tcW w:w="6" w:type="dxa"/>
                        <w:shd w:val="clear" w:color="auto" w:fill="F0F0F0"/>
                        <w:hideMark/>
                      </w:tcPr>
                      <w:p w:rsidR="00A25257" w:rsidRPr="00366E94" w:rsidRDefault="00A25257" w:rsidP="00366E94">
                        <w:pPr>
                          <w:pStyle w:val="a5"/>
                          <w:rPr>
                            <w:rFonts w:ascii="Times New Roman" w:hAnsi="Times New Roman" w:cs="Times New Roman"/>
                            <w:lang w:eastAsia="ru-RU"/>
                          </w:rPr>
                        </w:pPr>
                        <w:r w:rsidRPr="00366E94">
                          <w:rPr>
                            <w:rFonts w:ascii="Times New Roman" w:hAnsi="Times New Roman" w:cs="Times New Roman"/>
                            <w:b/>
                            <w:bCs/>
                            <w:lang w:eastAsia="ru-RU"/>
                          </w:rPr>
                          <w:t>3)</w:t>
                        </w:r>
                        <w:r w:rsidRPr="00366E94">
                          <w:rPr>
                            <w:rFonts w:ascii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A25257" w:rsidRPr="00366E94" w:rsidRDefault="00A25257" w:rsidP="00366E94">
                        <w:pPr>
                          <w:pStyle w:val="a5"/>
                          <w:rPr>
                            <w:rFonts w:ascii="Times New Roman" w:hAnsi="Times New Roman" w:cs="Times New Roman"/>
                            <w:lang w:eastAsia="ru-RU"/>
                          </w:rPr>
                        </w:pPr>
                        <w:r w:rsidRPr="00366E94">
                          <w:rPr>
                            <w:rFonts w:ascii="Times New Roman" w:hAnsi="Times New Roman" w:cs="Times New Roman"/>
                            <w:lang w:eastAsia="ru-RU"/>
                          </w:rPr>
                          <w:t>и выборы, и референдум</w:t>
                        </w:r>
                      </w:p>
                    </w:tc>
                  </w:tr>
                </w:tbl>
                <w:p w:rsidR="00A25257" w:rsidRPr="00366E94" w:rsidRDefault="00A25257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A25257" w:rsidRPr="00366E94" w:rsidRDefault="00A25257" w:rsidP="00366E9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25257" w:rsidRPr="00366E94" w:rsidTr="00A25257">
        <w:tblPrEx>
          <w:jc w:val="left"/>
        </w:tblPrEx>
        <w:trPr>
          <w:tblCellSpacing w:w="15" w:type="dxa"/>
        </w:trPr>
        <w:tc>
          <w:tcPr>
            <w:tcW w:w="9385" w:type="dxa"/>
            <w:gridSpan w:val="2"/>
            <w:vAlign w:val="center"/>
            <w:hideMark/>
          </w:tcPr>
          <w:p w:rsidR="00A25257" w:rsidRPr="00366E94" w:rsidRDefault="00A25257" w:rsidP="00366E9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366E94">
              <w:rPr>
                <w:rFonts w:ascii="Times New Roman" w:hAnsi="Times New Roman" w:cs="Times New Roman"/>
                <w:lang w:eastAsia="ru-RU"/>
              </w:rPr>
              <w:t>14.Прочитайте приведённый ниже текст, каждое положение которого отмечено буквой.</w:t>
            </w:r>
          </w:p>
          <w:p w:rsidR="00A25257" w:rsidRPr="00366E94" w:rsidRDefault="00A25257" w:rsidP="00366E9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366E94">
              <w:rPr>
                <w:rFonts w:ascii="Times New Roman" w:hAnsi="Times New Roman" w:cs="Times New Roman"/>
                <w:lang w:eastAsia="ru-RU"/>
              </w:rPr>
              <w:t>(А)Социологические службы страны провели опрос среди молодых людей об их политических интересах. (Б)65% респондентов заявили, что не следят за политической информацией и не ходят на выборы. (В)Полагаем, что данное положение затрудняет утверждение в обществе демократических ценностей.</w:t>
            </w:r>
          </w:p>
          <w:p w:rsidR="00A25257" w:rsidRPr="00366E94" w:rsidRDefault="00A25257" w:rsidP="00366E9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366E94">
              <w:rPr>
                <w:rFonts w:ascii="Times New Roman" w:hAnsi="Times New Roman" w:cs="Times New Roman"/>
                <w:lang w:eastAsia="ru-RU"/>
              </w:rPr>
              <w:t>Определите, какие положения текста</w:t>
            </w:r>
          </w:p>
        </w:tc>
      </w:tr>
    </w:tbl>
    <w:p w:rsidR="00A25257" w:rsidRPr="00366E94" w:rsidRDefault="00A25257" w:rsidP="00366E94">
      <w:pPr>
        <w:pStyle w:val="a5"/>
        <w:rPr>
          <w:rFonts w:ascii="Times New Roman" w:hAnsi="Times New Roman" w:cs="Times New Roman"/>
          <w:vanish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5183"/>
        <w:gridCol w:w="30"/>
        <w:gridCol w:w="4092"/>
      </w:tblGrid>
      <w:tr w:rsidR="00A25257" w:rsidRPr="00366E94" w:rsidTr="00A25257">
        <w:trPr>
          <w:tblCellSpacing w:w="15" w:type="dxa"/>
          <w:jc w:val="center"/>
        </w:trPr>
        <w:tc>
          <w:tcPr>
            <w:tcW w:w="131" w:type="dxa"/>
            <w:gridSpan w:val="2"/>
            <w:vAlign w:val="center"/>
            <w:hideMark/>
          </w:tcPr>
          <w:p w:rsidR="00A25257" w:rsidRPr="00366E94" w:rsidRDefault="00A25257" w:rsidP="00366E9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366E94">
              <w:rPr>
                <w:rFonts w:ascii="Times New Roman" w:hAnsi="Times New Roman" w:cs="Times New Roman"/>
                <w:lang w:eastAsia="ru-RU"/>
              </w:rPr>
              <w:t>  </w:t>
            </w:r>
          </w:p>
        </w:tc>
        <w:tc>
          <w:tcPr>
            <w:tcW w:w="9224" w:type="dxa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74"/>
              <w:gridCol w:w="3673"/>
            </w:tblGrid>
            <w:tr w:rsidR="00A25257" w:rsidRPr="00366E94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A25257" w:rsidRPr="00366E94" w:rsidRDefault="00A25257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A25257" w:rsidRPr="00366E94" w:rsidRDefault="00A25257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отражают факты</w:t>
                  </w:r>
                </w:p>
              </w:tc>
            </w:tr>
            <w:tr w:rsidR="00A25257" w:rsidRPr="00366E94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A25257" w:rsidRPr="00366E94" w:rsidRDefault="00A25257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A25257" w:rsidRPr="00366E94" w:rsidRDefault="00A25257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выражают мнение</w:t>
                  </w:r>
                </w:p>
              </w:tc>
            </w:tr>
          </w:tbl>
          <w:p w:rsidR="00A25257" w:rsidRPr="00366E94" w:rsidRDefault="00A25257" w:rsidP="00366E9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25257" w:rsidRPr="00366E94" w:rsidTr="00A25257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4"/>
            <w:shd w:val="clear" w:color="auto" w:fill="F0F0F0"/>
            <w:hideMark/>
          </w:tcPr>
          <w:p w:rsidR="00A25257" w:rsidRPr="00366E94" w:rsidRDefault="00A25257" w:rsidP="00366E9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366E94">
              <w:rPr>
                <w:rFonts w:ascii="Times New Roman" w:hAnsi="Times New Roman" w:cs="Times New Roman"/>
                <w:lang w:eastAsia="ru-RU"/>
              </w:rPr>
              <w:t>15.Организация Z провела свой учредительный съезд и приняла программу действий. Какая информация позволяет судить о том, что данная организация является </w:t>
            </w:r>
            <w:r w:rsidRPr="00366E94">
              <w:rPr>
                <w:rFonts w:ascii="Times New Roman" w:hAnsi="Times New Roman" w:cs="Times New Roman"/>
                <w:u w:val="single"/>
                <w:lang w:eastAsia="ru-RU"/>
              </w:rPr>
              <w:t>политической</w:t>
            </w:r>
            <w:r w:rsidRPr="00366E94">
              <w:rPr>
                <w:rFonts w:ascii="Times New Roman" w:hAnsi="Times New Roman" w:cs="Times New Roman"/>
                <w:lang w:eastAsia="ru-RU"/>
              </w:rPr>
              <w:t>?</w:t>
            </w:r>
          </w:p>
        </w:tc>
      </w:tr>
      <w:tr w:rsidR="00A25257" w:rsidRPr="00366E94" w:rsidTr="00A25257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4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06"/>
            </w:tblGrid>
            <w:tr w:rsidR="00A25257" w:rsidRPr="00366E9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25257" w:rsidRPr="00366E94" w:rsidRDefault="00A25257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25257" w:rsidRPr="00366E94" w:rsidRDefault="00A25257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366E94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25257" w:rsidRPr="00366E94" w:rsidRDefault="00A25257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В состав организации вошли фермеры, владельцы перерабатывающих предприятий и торговых сетей.</w:t>
                  </w:r>
                </w:p>
              </w:tc>
            </w:tr>
            <w:tr w:rsidR="00A25257" w:rsidRPr="00366E9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25257" w:rsidRPr="00366E94" w:rsidRDefault="00A25257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25257" w:rsidRPr="00366E94" w:rsidRDefault="00A25257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366E94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25257" w:rsidRPr="00366E94" w:rsidRDefault="00A25257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Организация заявила о том, что ее цель – прийти к власти, сформировать правительство.</w:t>
                  </w:r>
                </w:p>
              </w:tc>
            </w:tr>
            <w:tr w:rsidR="00A25257" w:rsidRPr="00366E9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25257" w:rsidRPr="00366E94" w:rsidRDefault="00A25257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25257" w:rsidRPr="00366E94" w:rsidRDefault="00A25257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366E94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25257" w:rsidRPr="00366E94" w:rsidRDefault="00A25257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Лидером организации стал учёный, известный разработкой и внедрением новых технологий.</w:t>
                  </w:r>
                </w:p>
              </w:tc>
            </w:tr>
            <w:tr w:rsidR="00A25257" w:rsidRPr="00366E9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25257" w:rsidRPr="00366E94" w:rsidRDefault="00A25257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25257" w:rsidRPr="00366E94" w:rsidRDefault="00A25257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366E94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25257" w:rsidRPr="00366E94" w:rsidRDefault="00A25257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Члены организации разработали свою эмблему и гимн.</w:t>
                  </w:r>
                </w:p>
              </w:tc>
            </w:tr>
          </w:tbl>
          <w:p w:rsidR="00A25257" w:rsidRPr="00366E94" w:rsidRDefault="00A25257" w:rsidP="00366E9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25257" w:rsidRPr="00366E94" w:rsidTr="00A25257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4"/>
            <w:shd w:val="clear" w:color="auto" w:fill="FFFFFF"/>
            <w:vAlign w:val="center"/>
            <w:hideMark/>
          </w:tcPr>
          <w:p w:rsidR="00A25257" w:rsidRPr="00366E94" w:rsidRDefault="00A25257" w:rsidP="00366E9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366E94">
              <w:rPr>
                <w:rFonts w:ascii="Times New Roman" w:hAnsi="Times New Roman" w:cs="Times New Roman"/>
                <w:lang w:eastAsia="ru-RU"/>
              </w:rPr>
              <w:t>16.Правительство страны Z ежегодно выделяет из жилищного фонда квартиры для выпускников профессиональных лицеев. Этот пример иллюстрирует политику</w:t>
            </w:r>
          </w:p>
        </w:tc>
      </w:tr>
      <w:tr w:rsidR="00A25257" w:rsidRPr="00366E94" w:rsidTr="00A25257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4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06"/>
            </w:tblGrid>
            <w:tr w:rsidR="00A25257" w:rsidRPr="00366E9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25257" w:rsidRPr="00366E94" w:rsidRDefault="00A25257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25257" w:rsidRPr="00366E94" w:rsidRDefault="00A25257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366E94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25257" w:rsidRPr="00366E94" w:rsidRDefault="00A25257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финансовую</w:t>
                  </w:r>
                </w:p>
              </w:tc>
            </w:tr>
            <w:tr w:rsidR="00A25257" w:rsidRPr="00366E9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25257" w:rsidRPr="00366E94" w:rsidRDefault="00A25257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25257" w:rsidRPr="00366E94" w:rsidRDefault="00A25257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366E94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25257" w:rsidRPr="00366E94" w:rsidRDefault="00A25257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культурную</w:t>
                  </w:r>
                </w:p>
              </w:tc>
            </w:tr>
            <w:tr w:rsidR="00A25257" w:rsidRPr="00366E9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25257" w:rsidRPr="00366E94" w:rsidRDefault="00A25257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25257" w:rsidRPr="00366E94" w:rsidRDefault="00A25257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366E94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25257" w:rsidRPr="00366E94" w:rsidRDefault="00A25257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внешнюю</w:t>
                  </w:r>
                </w:p>
              </w:tc>
            </w:tr>
            <w:tr w:rsidR="00A25257" w:rsidRPr="00366E9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25257" w:rsidRPr="00366E94" w:rsidRDefault="00A25257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25257" w:rsidRPr="00366E94" w:rsidRDefault="00A25257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366E94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25257" w:rsidRPr="00366E94" w:rsidRDefault="00A25257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социальную</w:t>
                  </w:r>
                </w:p>
              </w:tc>
            </w:tr>
          </w:tbl>
          <w:p w:rsidR="00A25257" w:rsidRPr="00366E94" w:rsidRDefault="00A25257" w:rsidP="00366E9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25257" w:rsidRPr="00366E94" w:rsidTr="00A25257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4"/>
            <w:shd w:val="clear" w:color="auto" w:fill="FFFFFF"/>
            <w:vAlign w:val="center"/>
            <w:hideMark/>
          </w:tcPr>
          <w:p w:rsidR="00A25257" w:rsidRPr="00366E94" w:rsidRDefault="00A25257" w:rsidP="00366E9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366E94">
              <w:rPr>
                <w:rFonts w:ascii="Times New Roman" w:hAnsi="Times New Roman" w:cs="Times New Roman"/>
                <w:lang w:eastAsia="ru-RU"/>
              </w:rPr>
              <w:t>17.Верны ли следующие суждения о гражданском обществе?</w:t>
            </w:r>
          </w:p>
          <w:p w:rsidR="00A25257" w:rsidRPr="00366E94" w:rsidRDefault="00A25257" w:rsidP="00366E9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366E94">
              <w:rPr>
                <w:rFonts w:ascii="Times New Roman" w:hAnsi="Times New Roman" w:cs="Times New Roman"/>
                <w:lang w:eastAsia="ru-RU"/>
              </w:rPr>
              <w:t>А. Становление гражданского общества неразрывно связано с утверждением правового государства.</w:t>
            </w:r>
          </w:p>
          <w:p w:rsidR="00A25257" w:rsidRPr="00366E94" w:rsidRDefault="00A25257" w:rsidP="00366E9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366E94">
              <w:rPr>
                <w:rFonts w:ascii="Times New Roman" w:hAnsi="Times New Roman" w:cs="Times New Roman"/>
                <w:lang w:eastAsia="ru-RU"/>
              </w:rPr>
              <w:t>Б. Гражданское общество представляет собой совокупность инициативных объединений граждан.</w:t>
            </w:r>
          </w:p>
        </w:tc>
      </w:tr>
      <w:tr w:rsidR="00A25257" w:rsidRPr="00366E94" w:rsidTr="00A25257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4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06"/>
            </w:tblGrid>
            <w:tr w:rsidR="00A25257" w:rsidRPr="00366E9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25257" w:rsidRPr="00366E94" w:rsidRDefault="00A25257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25257" w:rsidRPr="00366E94" w:rsidRDefault="00A25257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366E94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25257" w:rsidRPr="00366E94" w:rsidRDefault="00A25257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верно только А</w:t>
                  </w:r>
                </w:p>
              </w:tc>
            </w:tr>
            <w:tr w:rsidR="00A25257" w:rsidRPr="00366E9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25257" w:rsidRPr="00366E94" w:rsidRDefault="00A25257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25257" w:rsidRPr="00366E94" w:rsidRDefault="00A25257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366E94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25257" w:rsidRPr="00366E94" w:rsidRDefault="00A25257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верно только Б</w:t>
                  </w:r>
                </w:p>
              </w:tc>
            </w:tr>
            <w:tr w:rsidR="00A25257" w:rsidRPr="00366E9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25257" w:rsidRPr="00366E94" w:rsidRDefault="00A25257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25257" w:rsidRPr="00366E94" w:rsidRDefault="00A25257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366E94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25257" w:rsidRPr="00366E94" w:rsidRDefault="00A25257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верны оба суждения</w:t>
                  </w:r>
                </w:p>
              </w:tc>
            </w:tr>
            <w:tr w:rsidR="00A25257" w:rsidRPr="00366E9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25257" w:rsidRPr="00366E94" w:rsidRDefault="00A25257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25257" w:rsidRPr="00366E94" w:rsidRDefault="00A25257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366E94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25257" w:rsidRPr="00366E94" w:rsidRDefault="00A25257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A25257" w:rsidRPr="00366E94" w:rsidRDefault="00A25257" w:rsidP="00366E9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25257" w:rsidRPr="00366E94" w:rsidTr="00A25257">
        <w:tblPrEx>
          <w:jc w:val="left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After w:w="4419" w:type="dxa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A25257" w:rsidRPr="00366E94" w:rsidRDefault="00A25257" w:rsidP="00366E9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366E94">
              <w:rPr>
                <w:rFonts w:ascii="Times New Roman" w:hAnsi="Times New Roman" w:cs="Times New Roman"/>
                <w:lang w:eastAsia="ru-RU"/>
              </w:rPr>
              <w:lastRenderedPageBreak/>
              <w:t>18.Учитель, раскрывая сущность принципа разделения властей в РФ, охарактеризовал черты судебной и исполнительной властей. Сравните эти две ветви власти.</w:t>
            </w:r>
          </w:p>
          <w:p w:rsidR="00A25257" w:rsidRPr="00366E94" w:rsidRDefault="00A25257" w:rsidP="00366E9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366E94">
              <w:rPr>
                <w:rFonts w:ascii="Times New Roman" w:hAnsi="Times New Roman" w:cs="Times New Roman"/>
                <w:lang w:eastAsia="ru-RU"/>
              </w:rPr>
              <w:t>Выберите и запишите в первую колонку таблицы порядковые номера черт сходства, а во вторую колонку – порядковые номера черт отличия.</w:t>
            </w:r>
          </w:p>
        </w:tc>
      </w:tr>
    </w:tbl>
    <w:p w:rsidR="00A25257" w:rsidRPr="00366E94" w:rsidRDefault="00A25257" w:rsidP="00366E94">
      <w:pPr>
        <w:pStyle w:val="a5"/>
        <w:rPr>
          <w:rFonts w:ascii="Times New Roman" w:hAnsi="Times New Roman" w:cs="Times New Roman"/>
          <w:vanish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"/>
        <w:gridCol w:w="9170"/>
      </w:tblGrid>
      <w:tr w:rsidR="00A25257" w:rsidRPr="00366E94" w:rsidTr="00F462CE">
        <w:trPr>
          <w:tblCellSpacing w:w="15" w:type="dxa"/>
          <w:jc w:val="center"/>
        </w:trPr>
        <w:tc>
          <w:tcPr>
            <w:tcW w:w="131" w:type="dxa"/>
            <w:vAlign w:val="center"/>
            <w:hideMark/>
          </w:tcPr>
          <w:p w:rsidR="00A25257" w:rsidRPr="00366E94" w:rsidRDefault="00A25257" w:rsidP="00366E9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366E94">
              <w:rPr>
                <w:rFonts w:ascii="Times New Roman" w:hAnsi="Times New Roman" w:cs="Times New Roman"/>
                <w:lang w:eastAsia="ru-RU"/>
              </w:rPr>
              <w:t>  </w:t>
            </w:r>
          </w:p>
        </w:tc>
        <w:tc>
          <w:tcPr>
            <w:tcW w:w="9224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75"/>
              <w:gridCol w:w="8720"/>
            </w:tblGrid>
            <w:tr w:rsidR="00A25257" w:rsidRPr="00366E94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A25257" w:rsidRPr="00366E94" w:rsidRDefault="00A25257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A25257" w:rsidRPr="00366E94" w:rsidRDefault="00A25257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является самостоятельной ветвью власти</w:t>
                  </w:r>
                </w:p>
              </w:tc>
            </w:tr>
            <w:tr w:rsidR="00A25257" w:rsidRPr="00366E94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A25257" w:rsidRPr="00366E94" w:rsidRDefault="00A25257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A25257" w:rsidRPr="00366E94" w:rsidRDefault="00A25257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определяет меру уголовной ответственности</w:t>
                  </w:r>
                </w:p>
              </w:tc>
            </w:tr>
            <w:tr w:rsidR="00A25257" w:rsidRPr="00366E94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A25257" w:rsidRPr="00366E94" w:rsidRDefault="00A25257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A25257" w:rsidRPr="00366E94" w:rsidRDefault="00A25257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руководствуется законодательством РФ</w:t>
                  </w:r>
                </w:p>
              </w:tc>
            </w:tr>
            <w:tr w:rsidR="00A25257" w:rsidRPr="00366E94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A25257" w:rsidRPr="00366E94" w:rsidRDefault="00A25257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A25257" w:rsidRPr="00366E94" w:rsidRDefault="00A25257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работает под руководством премьер-министра</w:t>
                  </w:r>
                </w:p>
              </w:tc>
            </w:tr>
          </w:tbl>
          <w:p w:rsidR="00A25257" w:rsidRPr="00366E94" w:rsidRDefault="00A25257" w:rsidP="00366E9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F462CE" w:rsidRPr="00366E94" w:rsidRDefault="00F462CE" w:rsidP="00907A49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F462CE" w:rsidRPr="00366E94" w:rsidTr="00F462CE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F462CE" w:rsidRPr="00366E94" w:rsidRDefault="00F462CE" w:rsidP="00366E9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366E94">
              <w:rPr>
                <w:rFonts w:ascii="Times New Roman" w:hAnsi="Times New Roman" w:cs="Times New Roman"/>
                <w:lang w:eastAsia="ru-RU"/>
              </w:rPr>
              <w:t>Социологической службой страны Z был проведён опрос группы граждан. Был задан вопрос: «Участвуете ли вы в политической жизни страны?» Результаты опроса представлены в виде диаграммы.</w:t>
            </w:r>
          </w:p>
          <w:p w:rsidR="00F462CE" w:rsidRPr="00366E94" w:rsidRDefault="00F462CE" w:rsidP="00366E9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366E94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963285" cy="2790825"/>
                  <wp:effectExtent l="0" t="0" r="0" b="0"/>
                  <wp:docPr id="1" name="Рисунок 1" descr="http://85.142.162.126/os/docs/AE63AB28A2D28E194A286FA5A8EB9A78/docs/GIA.OBSH.2011.HC_01.02/xs3docsrcE1149ADB5E4BBED94EC1A8122842871D_1_13957292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85.142.162.126/os/docs/AE63AB28A2D28E194A286FA5A8EB9A78/docs/GIA.OBSH.2011.HC_01.02/xs3docsrcE1149ADB5E4BBED94EC1A8122842871D_1_13957292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3285" cy="2790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02"/>
            </w:tblGrid>
            <w:tr w:rsidR="00F462CE" w:rsidRPr="00366E94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462CE" w:rsidRPr="00366E94" w:rsidRDefault="00F462CE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19.Результаты опроса, отражённые на диаграмме, были опубликованы и прокомментированы в СМИ. Какие из приведённых ниже выводов непосредственно вытекают из полученной в ходе опроса информации?</w:t>
                  </w:r>
                </w:p>
                <w:p w:rsidR="00F462CE" w:rsidRPr="00366E94" w:rsidRDefault="00F462CE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Запишите цифры, под которыми они указаны.</w:t>
                  </w:r>
                </w:p>
              </w:tc>
            </w:tr>
          </w:tbl>
          <w:p w:rsidR="00F462CE" w:rsidRPr="00366E94" w:rsidRDefault="00F462CE" w:rsidP="00366E9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462CE" w:rsidRPr="00366E94" w:rsidTr="00F462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06"/>
            </w:tblGrid>
            <w:tr w:rsidR="00F462CE" w:rsidRPr="00366E9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462CE" w:rsidRPr="00366E94" w:rsidRDefault="00F462CE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462CE" w:rsidRPr="00366E94" w:rsidRDefault="00F462CE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366E94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462CE" w:rsidRPr="00366E94" w:rsidRDefault="00F462CE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Страна Z – унитарное государство.</w:t>
                  </w:r>
                </w:p>
              </w:tc>
            </w:tr>
            <w:tr w:rsidR="00F462CE" w:rsidRPr="00366E9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462CE" w:rsidRPr="00366E94" w:rsidRDefault="00F462CE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462CE" w:rsidRPr="00366E94" w:rsidRDefault="00F462CE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366E94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462CE" w:rsidRPr="00366E94" w:rsidRDefault="00F462CE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В стране Z выборы проходят на безальтернативной основе.</w:t>
                  </w:r>
                </w:p>
              </w:tc>
            </w:tr>
            <w:tr w:rsidR="00F462CE" w:rsidRPr="00366E9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462CE" w:rsidRPr="00366E94" w:rsidRDefault="00F462CE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462CE" w:rsidRPr="00366E94" w:rsidRDefault="00F462CE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366E94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462CE" w:rsidRPr="00366E94" w:rsidRDefault="00F462CE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Более половины населения страны Z политически активны.</w:t>
                  </w:r>
                </w:p>
              </w:tc>
            </w:tr>
            <w:tr w:rsidR="00F462CE" w:rsidRPr="00366E9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462CE" w:rsidRPr="00366E94" w:rsidRDefault="00F462CE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462CE" w:rsidRPr="00366E94" w:rsidRDefault="00F462CE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366E94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462CE" w:rsidRPr="00366E94" w:rsidRDefault="00F462CE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Такие формы политического участия как митинги, демонстрации не пользуются широкой поддержкой населения.</w:t>
                  </w:r>
                </w:p>
              </w:tc>
            </w:tr>
            <w:tr w:rsidR="00F462CE" w:rsidRPr="00366E9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462CE" w:rsidRPr="00366E94" w:rsidRDefault="00F462CE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462CE" w:rsidRPr="00366E94" w:rsidRDefault="00F462CE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366E94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5)</w:t>
                  </w: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462CE" w:rsidRPr="00366E94" w:rsidRDefault="00F462CE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В стране Z установился демократический режим.</w:t>
                  </w:r>
                </w:p>
              </w:tc>
            </w:tr>
          </w:tbl>
          <w:p w:rsidR="00F462CE" w:rsidRPr="00366E94" w:rsidRDefault="00F462CE" w:rsidP="00366E9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F462CE" w:rsidRPr="00366E94" w:rsidRDefault="00F462CE" w:rsidP="00366E94">
      <w:pPr>
        <w:pStyle w:val="a5"/>
        <w:rPr>
          <w:rFonts w:ascii="Times New Roman" w:hAnsi="Times New Roman" w:cs="Times New Roman"/>
          <w:vanish/>
          <w:lang w:eastAsia="ru-RU"/>
        </w:rPr>
      </w:pPr>
      <w:bookmarkStart w:id="0" w:name="_GoBack"/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F462CE" w:rsidRPr="00366E94" w:rsidTr="00F462CE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F462CE" w:rsidRPr="00366E94" w:rsidRDefault="00F462CE" w:rsidP="00366E9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366E94">
              <w:rPr>
                <w:rFonts w:ascii="Times New Roman" w:hAnsi="Times New Roman" w:cs="Times New Roman"/>
                <w:lang w:eastAsia="ru-RU"/>
              </w:rPr>
              <w:t>20.Найдите в приведённом списке выводы, которые можно сделать на основе диаграммы, и запишите цифры, под которыми они указаны.</w:t>
            </w:r>
          </w:p>
        </w:tc>
      </w:tr>
      <w:tr w:rsidR="00F462CE" w:rsidRPr="00366E94" w:rsidTr="00F462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06"/>
            </w:tblGrid>
            <w:tr w:rsidR="00F462CE" w:rsidRPr="00366E9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462CE" w:rsidRPr="00366E94" w:rsidRDefault="00F462CE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462CE" w:rsidRPr="00366E94" w:rsidRDefault="00F462CE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366E94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462CE" w:rsidRPr="00366E94" w:rsidRDefault="00F462CE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Большинство опрошенных посещают митинги и демонстрации.</w:t>
                  </w:r>
                </w:p>
              </w:tc>
            </w:tr>
            <w:tr w:rsidR="00F462CE" w:rsidRPr="00366E9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462CE" w:rsidRPr="00366E94" w:rsidRDefault="00F462CE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462CE" w:rsidRPr="00366E94" w:rsidRDefault="00F462CE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366E94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462CE" w:rsidRPr="00366E94" w:rsidRDefault="00F462CE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Около трети опрошенных не интересуются политикой.</w:t>
                  </w:r>
                </w:p>
              </w:tc>
            </w:tr>
            <w:tr w:rsidR="00F462CE" w:rsidRPr="00366E9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462CE" w:rsidRPr="00366E94" w:rsidRDefault="00F462CE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462CE" w:rsidRPr="00366E94" w:rsidRDefault="00F462CE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366E94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462CE" w:rsidRPr="00366E94" w:rsidRDefault="00F462CE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В политических партиях состоит столько же опрошенных, сколько читает партийную прессу.</w:t>
                  </w:r>
                </w:p>
              </w:tc>
            </w:tr>
            <w:tr w:rsidR="00F462CE" w:rsidRPr="00366E9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462CE" w:rsidRPr="00366E94" w:rsidRDefault="00F462CE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462CE" w:rsidRPr="00366E94" w:rsidRDefault="00F462CE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366E94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462CE" w:rsidRPr="00366E94" w:rsidRDefault="00F462CE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Митинги и демонстрации посещают больше людей, чем ходят на выборы.</w:t>
                  </w:r>
                </w:p>
              </w:tc>
            </w:tr>
            <w:tr w:rsidR="00F462CE" w:rsidRPr="00366E9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462CE" w:rsidRPr="00366E94" w:rsidRDefault="00F462CE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462CE" w:rsidRPr="00366E94" w:rsidRDefault="00F462CE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366E94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5)</w:t>
                  </w: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462CE" w:rsidRPr="00366E94" w:rsidRDefault="00F462CE" w:rsidP="00366E94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66E94">
                    <w:rPr>
                      <w:rFonts w:ascii="Times New Roman" w:hAnsi="Times New Roman" w:cs="Times New Roman"/>
                      <w:lang w:eastAsia="ru-RU"/>
                    </w:rPr>
                    <w:t>Среди опрошенных больше тех, кто ходит на выборы, чем тех, кто не интересуется политикой.</w:t>
                  </w:r>
                </w:p>
              </w:tc>
            </w:tr>
          </w:tbl>
          <w:p w:rsidR="00F462CE" w:rsidRPr="00366E94" w:rsidRDefault="00F462CE" w:rsidP="00366E9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7E2043" w:rsidRPr="00366E94" w:rsidRDefault="007E2043">
      <w:pPr>
        <w:rPr>
          <w:rFonts w:ascii="Times New Roman" w:hAnsi="Times New Roman" w:cs="Times New Roman"/>
        </w:rPr>
      </w:pPr>
    </w:p>
    <w:sectPr w:rsidR="007E2043" w:rsidRPr="00366E94" w:rsidSect="00366E9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E53"/>
    <w:rsid w:val="00106E8D"/>
    <w:rsid w:val="002E10A6"/>
    <w:rsid w:val="002E4A94"/>
    <w:rsid w:val="00366E94"/>
    <w:rsid w:val="00534B14"/>
    <w:rsid w:val="00632914"/>
    <w:rsid w:val="007E2043"/>
    <w:rsid w:val="007F2395"/>
    <w:rsid w:val="00906AE2"/>
    <w:rsid w:val="00907A49"/>
    <w:rsid w:val="00922C2B"/>
    <w:rsid w:val="00973018"/>
    <w:rsid w:val="00985B26"/>
    <w:rsid w:val="00A25257"/>
    <w:rsid w:val="00A3173D"/>
    <w:rsid w:val="00AD7E53"/>
    <w:rsid w:val="00B342B4"/>
    <w:rsid w:val="00D763F6"/>
    <w:rsid w:val="00F462CE"/>
    <w:rsid w:val="00FB5527"/>
    <w:rsid w:val="00FC3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F6F316-75D4-4E33-86D5-8CE60A0A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s">
    <w:name w:val="basis"/>
    <w:basedOn w:val="a"/>
    <w:rsid w:val="00AD7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tractor">
    <w:name w:val="distractor"/>
    <w:basedOn w:val="a"/>
    <w:rsid w:val="00AD7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7E53"/>
  </w:style>
  <w:style w:type="character" w:customStyle="1" w:styleId="mo">
    <w:name w:val="mo"/>
    <w:basedOn w:val="a0"/>
    <w:rsid w:val="00A25257"/>
  </w:style>
  <w:style w:type="paragraph" w:customStyle="1" w:styleId="normaltex">
    <w:name w:val="normaltex"/>
    <w:basedOn w:val="a"/>
    <w:rsid w:val="00A25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462C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462C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462C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462C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6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2C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66E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Sergey</cp:lastModifiedBy>
  <cp:revision>4</cp:revision>
  <cp:lastPrinted>2017-04-25T19:31:00Z</cp:lastPrinted>
  <dcterms:created xsi:type="dcterms:W3CDTF">2020-03-16T15:16:00Z</dcterms:created>
  <dcterms:modified xsi:type="dcterms:W3CDTF">2020-07-10T12:01:00Z</dcterms:modified>
</cp:coreProperties>
</file>