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66" w:rsidRPr="009166A0" w:rsidRDefault="00BE6366" w:rsidP="00BE6366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66A0">
        <w:rPr>
          <w:rFonts w:ascii="Times New Roman" w:hAnsi="Times New Roman" w:cs="Times New Roman"/>
          <w:b/>
          <w:sz w:val="24"/>
          <w:szCs w:val="24"/>
        </w:rPr>
        <w:t>Фамилия, имя___________________________________</w:t>
      </w:r>
    </w:p>
    <w:p w:rsidR="00BE6366" w:rsidRPr="009166A0" w:rsidRDefault="00BE6366" w:rsidP="00BE6366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66A0">
        <w:rPr>
          <w:rFonts w:ascii="Times New Roman" w:hAnsi="Times New Roman" w:cs="Times New Roman"/>
          <w:b/>
          <w:sz w:val="24"/>
          <w:szCs w:val="24"/>
        </w:rPr>
        <w:t>Класс____________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Pr="002A1C85" w:rsidRDefault="00BE6366" w:rsidP="00BE636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85">
        <w:rPr>
          <w:rFonts w:ascii="Times New Roman" w:hAnsi="Times New Roman" w:cs="Times New Roman"/>
          <w:b/>
          <w:sz w:val="24"/>
          <w:szCs w:val="24"/>
        </w:rPr>
        <w:t>Домашнее задание по теме:</w:t>
      </w:r>
    </w:p>
    <w:p w:rsidR="00BE6366" w:rsidRPr="002A1C85" w:rsidRDefault="00BE6366" w:rsidP="00BE636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85">
        <w:rPr>
          <w:rFonts w:ascii="Times New Roman" w:hAnsi="Times New Roman" w:cs="Times New Roman"/>
          <w:b/>
          <w:sz w:val="24"/>
          <w:szCs w:val="24"/>
        </w:rPr>
        <w:t>«Деятельность человека»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Pr="00F66B9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F66B96">
        <w:rPr>
          <w:rFonts w:ascii="Times New Roman" w:hAnsi="Times New Roman" w:cs="Times New Roman"/>
          <w:b/>
          <w:sz w:val="24"/>
          <w:szCs w:val="24"/>
        </w:rPr>
        <w:t>Задание № 1.</w:t>
      </w:r>
    </w:p>
    <w:p w:rsidR="00BE6366" w:rsidRPr="00F66B9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F66B96">
        <w:rPr>
          <w:rFonts w:ascii="Times New Roman" w:hAnsi="Times New Roman" w:cs="Times New Roman"/>
          <w:i/>
          <w:sz w:val="24"/>
          <w:szCs w:val="24"/>
        </w:rPr>
        <w:t>Укажите отличия человеческой деятельности от поведения животных: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Взаимодействие с окружающим миром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Приспособление к окружающей среде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продуманной цели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Внешняя активность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Pr="00F66B9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F66B96">
        <w:rPr>
          <w:rFonts w:ascii="Times New Roman" w:hAnsi="Times New Roman" w:cs="Times New Roman"/>
          <w:b/>
          <w:sz w:val="24"/>
          <w:szCs w:val="24"/>
        </w:rPr>
        <w:t>Задание № 2.</w:t>
      </w:r>
    </w:p>
    <w:p w:rsidR="00BE6366" w:rsidRPr="00F66B9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F66B96">
        <w:rPr>
          <w:rFonts w:ascii="Times New Roman" w:hAnsi="Times New Roman" w:cs="Times New Roman"/>
          <w:i/>
          <w:sz w:val="24"/>
          <w:szCs w:val="24"/>
        </w:rPr>
        <w:t>Что объединят слова «игра», «учение», «труда»?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Это потребности организма человека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Это формы деятельности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Это качества человека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Это способы получения заработка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Pr="00F66B9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F66B96">
        <w:rPr>
          <w:rFonts w:ascii="Times New Roman" w:hAnsi="Times New Roman" w:cs="Times New Roman"/>
          <w:b/>
          <w:sz w:val="24"/>
          <w:szCs w:val="24"/>
        </w:rPr>
        <w:t>Задание № 3.</w:t>
      </w:r>
    </w:p>
    <w:p w:rsidR="00BE6366" w:rsidRPr="00F66B9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F66B96">
        <w:rPr>
          <w:rFonts w:ascii="Times New Roman" w:hAnsi="Times New Roman" w:cs="Times New Roman"/>
          <w:i/>
          <w:sz w:val="24"/>
          <w:szCs w:val="24"/>
        </w:rPr>
        <w:t>Игра и труд являются формами человеческой деятельности. Сравни игровую и трудовую деятельность. Запиши одну общую черту и три различия.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E92DD1" wp14:editId="478FB23F">
            <wp:extent cx="5066665" cy="3453309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861" t="40720" r="29449" b="8745"/>
                    <a:stretch/>
                  </pic:blipFill>
                  <pic:spPr bwMode="auto">
                    <a:xfrm>
                      <a:off x="0" y="0"/>
                      <a:ext cx="5099979" cy="347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Pr="001D1B6B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D1B6B">
        <w:rPr>
          <w:rFonts w:ascii="Times New Roman" w:hAnsi="Times New Roman" w:cs="Times New Roman"/>
          <w:b/>
          <w:sz w:val="24"/>
          <w:szCs w:val="24"/>
        </w:rPr>
        <w:t>Задание № 4.</w:t>
      </w:r>
    </w:p>
    <w:p w:rsidR="00BE6366" w:rsidRPr="001D1B6B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1D1B6B">
        <w:rPr>
          <w:rFonts w:ascii="Times New Roman" w:hAnsi="Times New Roman" w:cs="Times New Roman"/>
          <w:i/>
          <w:sz w:val="24"/>
          <w:szCs w:val="24"/>
        </w:rPr>
        <w:t>Заполни схему, используя слова: цель, результат, средства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B5F686" wp14:editId="55BF5223">
            <wp:extent cx="387096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182" t="49620" r="30091" b="37547"/>
                    <a:stretch/>
                  </pic:blipFill>
                  <pic:spPr bwMode="auto">
                    <a:xfrm>
                      <a:off x="0" y="0"/>
                      <a:ext cx="3886544" cy="688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AF5" w:rsidRDefault="000D3AF5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D3AF5" w:rsidRDefault="000D3AF5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6366" w:rsidRPr="00661745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61745">
        <w:rPr>
          <w:rFonts w:ascii="Times New Roman" w:hAnsi="Times New Roman" w:cs="Times New Roman"/>
          <w:b/>
          <w:sz w:val="24"/>
          <w:szCs w:val="24"/>
        </w:rPr>
        <w:lastRenderedPageBreak/>
        <w:t>Задание № 5</w:t>
      </w:r>
    </w:p>
    <w:p w:rsidR="00BE6366" w:rsidRPr="00661745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661745">
        <w:rPr>
          <w:rFonts w:ascii="Times New Roman" w:hAnsi="Times New Roman" w:cs="Times New Roman"/>
          <w:i/>
          <w:sz w:val="24"/>
          <w:szCs w:val="24"/>
        </w:rPr>
        <w:t>Что из названного не является отличительной чертой деятельности человека?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Определение цели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Осознанные действия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Анализ результата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Инстинкты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Pr="00661745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61745">
        <w:rPr>
          <w:rFonts w:ascii="Times New Roman" w:hAnsi="Times New Roman" w:cs="Times New Roman"/>
          <w:b/>
          <w:sz w:val="24"/>
          <w:szCs w:val="24"/>
        </w:rPr>
        <w:t>Задание № 6</w:t>
      </w:r>
    </w:p>
    <w:p w:rsidR="00BE6366" w:rsidRPr="00661745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661745">
        <w:rPr>
          <w:rFonts w:ascii="Times New Roman" w:hAnsi="Times New Roman" w:cs="Times New Roman"/>
          <w:i/>
          <w:sz w:val="24"/>
          <w:szCs w:val="24"/>
        </w:rPr>
        <w:t>Приведите примеры, когда игровая деятельность превращается в трудовую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661745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617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617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661745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617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617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661745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617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617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0450A">
        <w:rPr>
          <w:rFonts w:ascii="Times New Roman" w:hAnsi="Times New Roman" w:cs="Times New Roman"/>
          <w:b/>
          <w:sz w:val="24"/>
          <w:szCs w:val="24"/>
        </w:rPr>
        <w:t>Задание № 7.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00450A">
        <w:rPr>
          <w:rFonts w:ascii="Times New Roman" w:hAnsi="Times New Roman" w:cs="Times New Roman"/>
          <w:i/>
          <w:sz w:val="24"/>
          <w:szCs w:val="24"/>
        </w:rPr>
        <w:t>Как ты думаешь, почему мног</w:t>
      </w:r>
      <w:r>
        <w:rPr>
          <w:rFonts w:ascii="Times New Roman" w:hAnsi="Times New Roman" w:cs="Times New Roman"/>
          <w:i/>
          <w:sz w:val="24"/>
          <w:szCs w:val="24"/>
        </w:rPr>
        <w:t>ие ученые считают общение важной формой</w:t>
      </w:r>
      <w:r w:rsidRPr="0000450A">
        <w:rPr>
          <w:rFonts w:ascii="Times New Roman" w:hAnsi="Times New Roman" w:cs="Times New Roman"/>
          <w:i/>
          <w:sz w:val="24"/>
          <w:szCs w:val="24"/>
        </w:rPr>
        <w:t xml:space="preserve"> деятельности? Обоснуйте свою точку зрения.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6366" w:rsidRPr="0000450A" w:rsidRDefault="00BE6366" w:rsidP="00BE63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F4BE1" w:rsidRDefault="009F4BE1" w:rsidP="00BE6366"/>
    <w:sectPr w:rsidR="009F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66"/>
    <w:rsid w:val="000D3AF5"/>
    <w:rsid w:val="009166A0"/>
    <w:rsid w:val="009F4BE1"/>
    <w:rsid w:val="00B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FFCA1-4425-418A-BCB3-F7955414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2020-06-23T10:16:00Z</dcterms:created>
  <dcterms:modified xsi:type="dcterms:W3CDTF">2020-06-24T08:06:00Z</dcterms:modified>
</cp:coreProperties>
</file>