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E8" w:rsidRPr="008371A1" w:rsidRDefault="001E28D1" w:rsidP="001102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ЕГЭ </w:t>
      </w:r>
      <w:r w:rsidR="004325CA" w:rsidRPr="008371A1">
        <w:rPr>
          <w:rFonts w:ascii="Times New Roman" w:hAnsi="Times New Roman" w:cs="Times New Roman"/>
          <w:b/>
          <w:color w:val="FF0000"/>
          <w:sz w:val="24"/>
          <w:szCs w:val="24"/>
        </w:rPr>
        <w:t>в 2021</w:t>
      </w:r>
      <w:r w:rsidR="001102E8" w:rsidRPr="008371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 по обществознанию</w:t>
      </w:r>
    </w:p>
    <w:p w:rsidR="00A86FE1" w:rsidRPr="001102E8" w:rsidRDefault="00A86FE1" w:rsidP="001102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E8" w:rsidRPr="008371A1" w:rsidRDefault="001102E8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>Регламент</w:t>
      </w:r>
    </w:p>
    <w:p w:rsidR="00F808BC" w:rsidRPr="00F808BC" w:rsidRDefault="00E479C1" w:rsidP="00F808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</w:t>
      </w:r>
      <w:r w:rsidR="00F808BC" w:rsidRPr="00F808BC">
        <w:rPr>
          <w:rFonts w:ascii="Times New Roman" w:hAnsi="Times New Roman" w:cs="Times New Roman"/>
          <w:sz w:val="24"/>
          <w:szCs w:val="24"/>
        </w:rPr>
        <w:t xml:space="preserve"> по обществознанию </w:t>
      </w:r>
      <w:r w:rsidR="00F808BC">
        <w:rPr>
          <w:rFonts w:ascii="Times New Roman" w:hAnsi="Times New Roman" w:cs="Times New Roman"/>
          <w:sz w:val="24"/>
          <w:szCs w:val="24"/>
        </w:rPr>
        <w:t xml:space="preserve">длится </w:t>
      </w:r>
      <w:r w:rsidR="00F808BC" w:rsidRPr="008371A1">
        <w:rPr>
          <w:rFonts w:ascii="Times New Roman" w:hAnsi="Times New Roman" w:cs="Times New Roman"/>
          <w:sz w:val="24"/>
          <w:szCs w:val="24"/>
          <w:u w:val="single"/>
        </w:rPr>
        <w:t>235 минут (3 ч 55 минут).</w:t>
      </w:r>
    </w:p>
    <w:p w:rsidR="00F808BC" w:rsidRDefault="00F808BC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25CA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первую часть необходимо уделить </w:t>
      </w:r>
      <w:r w:rsidR="001E34DD">
        <w:rPr>
          <w:rFonts w:ascii="Times New Roman" w:hAnsi="Times New Roman" w:cs="Times New Roman"/>
          <w:sz w:val="24"/>
          <w:szCs w:val="24"/>
        </w:rPr>
        <w:t>120</w:t>
      </w:r>
      <w:r w:rsidR="004325C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325CA" w:rsidRDefault="001E34DD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вторую</w:t>
      </w:r>
      <w:r w:rsidR="008371A1">
        <w:rPr>
          <w:rFonts w:ascii="Times New Roman" w:hAnsi="Times New Roman" w:cs="Times New Roman"/>
          <w:sz w:val="24"/>
          <w:szCs w:val="24"/>
        </w:rPr>
        <w:t xml:space="preserve"> часть необходимо уделить </w:t>
      </w:r>
      <w:r w:rsidR="004325CA">
        <w:rPr>
          <w:rFonts w:ascii="Times New Roman" w:hAnsi="Times New Roman" w:cs="Times New Roman"/>
          <w:sz w:val="24"/>
          <w:szCs w:val="24"/>
        </w:rPr>
        <w:t xml:space="preserve">1 </w:t>
      </w:r>
      <w:r w:rsidR="008371A1">
        <w:rPr>
          <w:rFonts w:ascii="Times New Roman" w:hAnsi="Times New Roman" w:cs="Times New Roman"/>
          <w:sz w:val="24"/>
          <w:szCs w:val="24"/>
        </w:rPr>
        <w:t>час</w:t>
      </w:r>
      <w:r w:rsidR="004325CA">
        <w:rPr>
          <w:rFonts w:ascii="Times New Roman" w:hAnsi="Times New Roman" w:cs="Times New Roman"/>
          <w:sz w:val="24"/>
          <w:szCs w:val="24"/>
        </w:rPr>
        <w:t xml:space="preserve"> 20 минут.</w:t>
      </w:r>
    </w:p>
    <w:p w:rsidR="004325CA" w:rsidRDefault="004325C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25CA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проверку всей работы должно быть отведено </w:t>
      </w:r>
      <w:r w:rsidR="004325CA">
        <w:rPr>
          <w:rFonts w:ascii="Times New Roman" w:hAnsi="Times New Roman" w:cs="Times New Roman"/>
          <w:sz w:val="24"/>
          <w:szCs w:val="24"/>
        </w:rPr>
        <w:t>35 минут.</w:t>
      </w:r>
    </w:p>
    <w:p w:rsidR="004325CA" w:rsidRDefault="004325C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02E8" w:rsidRPr="008371A1" w:rsidRDefault="001102E8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Структура </w:t>
      </w:r>
      <w:proofErr w:type="spellStart"/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>КИМа</w:t>
      </w:r>
      <w:proofErr w:type="spellEnd"/>
    </w:p>
    <w:p w:rsidR="004325CA" w:rsidRPr="008371A1" w:rsidRDefault="00A86FE1" w:rsidP="004325CA">
      <w:pPr>
        <w:spacing w:after="0" w:line="240" w:lineRule="auto"/>
        <w:ind w:firstLine="851"/>
        <w:jc w:val="both"/>
        <w:rPr>
          <w:b/>
          <w:noProof/>
          <w:color w:val="C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325CA">
        <w:rPr>
          <w:rFonts w:ascii="Times New Roman" w:hAnsi="Times New Roman" w:cs="Times New Roman"/>
          <w:sz w:val="24"/>
          <w:szCs w:val="24"/>
        </w:rPr>
        <w:t>а ЕГЭ 2021 г.</w:t>
      </w:r>
      <w:r w:rsidR="001102E8" w:rsidRPr="001102E8">
        <w:rPr>
          <w:rFonts w:ascii="Times New Roman" w:hAnsi="Times New Roman" w:cs="Times New Roman"/>
          <w:sz w:val="24"/>
          <w:szCs w:val="24"/>
        </w:rPr>
        <w:t xml:space="preserve"> по обществознанию экзаменуемым предстоит </w:t>
      </w:r>
      <w:r w:rsidR="004325CA">
        <w:rPr>
          <w:rFonts w:ascii="Times New Roman" w:hAnsi="Times New Roman" w:cs="Times New Roman"/>
          <w:sz w:val="24"/>
          <w:szCs w:val="24"/>
        </w:rPr>
        <w:t>решить</w:t>
      </w:r>
      <w:r w:rsidR="004325CA">
        <w:rPr>
          <w:noProof/>
          <w:lang w:eastAsia="ru-RU"/>
        </w:rPr>
        <w:t xml:space="preserve"> </w:t>
      </w:r>
      <w:r w:rsidR="004325CA" w:rsidRPr="008371A1">
        <w:rPr>
          <w:rFonts w:ascii="Times New Roman" w:hAnsi="Times New Roman" w:cs="Times New Roman"/>
          <w:b/>
          <w:color w:val="C00000"/>
          <w:sz w:val="24"/>
          <w:szCs w:val="24"/>
        </w:rPr>
        <w:t>29 заданий</w:t>
      </w:r>
      <w:r w:rsidR="004325CA" w:rsidRPr="004325CA">
        <w:rPr>
          <w:rFonts w:ascii="Times New Roman" w:hAnsi="Times New Roman" w:cs="Times New Roman"/>
          <w:sz w:val="24"/>
          <w:szCs w:val="24"/>
        </w:rPr>
        <w:t xml:space="preserve">, </w:t>
      </w:r>
      <w:r w:rsidR="004325CA" w:rsidRPr="008371A1">
        <w:rPr>
          <w:rFonts w:ascii="Times New Roman" w:hAnsi="Times New Roman" w:cs="Times New Roman"/>
          <w:b/>
          <w:color w:val="C00000"/>
          <w:sz w:val="24"/>
          <w:szCs w:val="24"/>
        </w:rPr>
        <w:t>которые проверяют знание пяти тематических блоков:</w:t>
      </w:r>
    </w:p>
    <w:p w:rsidR="004325CA" w:rsidRPr="008371A1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>•</w:t>
      </w: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ab/>
        <w:t>Человек и Общество</w:t>
      </w:r>
    </w:p>
    <w:p w:rsidR="004325CA" w:rsidRPr="008371A1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>•</w:t>
      </w: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ab/>
        <w:t>Экономика</w:t>
      </w:r>
    </w:p>
    <w:p w:rsidR="004325CA" w:rsidRPr="008371A1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>•</w:t>
      </w: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ab/>
        <w:t>Социальные отношения</w:t>
      </w:r>
    </w:p>
    <w:p w:rsidR="004325CA" w:rsidRPr="008371A1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>•</w:t>
      </w: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ab/>
        <w:t>Политика</w:t>
      </w:r>
    </w:p>
    <w:p w:rsidR="004325CA" w:rsidRPr="008371A1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>•</w:t>
      </w: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ab/>
        <w:t>Право</w:t>
      </w:r>
    </w:p>
    <w:p w:rsidR="004325CA" w:rsidRDefault="004325CA" w:rsidP="001102E8">
      <w:pPr>
        <w:spacing w:after="0" w:line="240" w:lineRule="auto"/>
        <w:ind w:firstLine="851"/>
        <w:jc w:val="both"/>
        <w:rPr>
          <w:noProof/>
          <w:lang w:eastAsia="ru-RU"/>
        </w:rPr>
      </w:pPr>
    </w:p>
    <w:p w:rsidR="004325CA" w:rsidRPr="004325CA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1A1">
        <w:rPr>
          <w:rFonts w:ascii="Times New Roman" w:hAnsi="Times New Roman" w:cs="Times New Roman"/>
          <w:b/>
          <w:i/>
          <w:color w:val="7030A0"/>
          <w:sz w:val="24"/>
          <w:szCs w:val="24"/>
        </w:rPr>
        <w:t>Первая ч</w:t>
      </w:r>
      <w:r w:rsidR="007C7A95" w:rsidRPr="008371A1">
        <w:rPr>
          <w:rFonts w:ascii="Times New Roman" w:hAnsi="Times New Roman" w:cs="Times New Roman"/>
          <w:b/>
          <w:i/>
          <w:color w:val="7030A0"/>
          <w:sz w:val="24"/>
          <w:szCs w:val="24"/>
        </w:rPr>
        <w:t>асть ЕГЭ по обществознанию 2021 г</w:t>
      </w:r>
      <w:r w:rsidR="007C7A95" w:rsidRPr="008371A1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7C7A95">
        <w:rPr>
          <w:rFonts w:ascii="Times New Roman" w:hAnsi="Times New Roman" w:cs="Times New Roman"/>
          <w:sz w:val="24"/>
          <w:szCs w:val="24"/>
        </w:rPr>
        <w:t xml:space="preserve"> </w:t>
      </w:r>
      <w:r w:rsidRPr="004325CA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Pr="008371A1">
        <w:rPr>
          <w:rFonts w:ascii="Times New Roman" w:hAnsi="Times New Roman" w:cs="Times New Roman"/>
          <w:b/>
          <w:color w:val="7030A0"/>
          <w:sz w:val="24"/>
          <w:szCs w:val="24"/>
        </w:rPr>
        <w:t>20 заданий</w:t>
      </w:r>
      <w:r w:rsidRPr="004325CA">
        <w:rPr>
          <w:rFonts w:ascii="Times New Roman" w:hAnsi="Times New Roman" w:cs="Times New Roman"/>
          <w:sz w:val="24"/>
          <w:szCs w:val="24"/>
        </w:rPr>
        <w:t xml:space="preserve">, которые можно разделить на две категории — </w:t>
      </w:r>
      <w:r w:rsidRPr="008371A1">
        <w:rPr>
          <w:rFonts w:ascii="Times New Roman" w:hAnsi="Times New Roman" w:cs="Times New Roman"/>
          <w:b/>
          <w:color w:val="00B0F0"/>
          <w:sz w:val="24"/>
          <w:szCs w:val="24"/>
        </w:rPr>
        <w:t>тематические и форматные задания.</w:t>
      </w:r>
      <w:r w:rsidRPr="004325CA">
        <w:rPr>
          <w:rFonts w:ascii="Times New Roman" w:hAnsi="Times New Roman" w:cs="Times New Roman"/>
          <w:sz w:val="24"/>
          <w:szCs w:val="24"/>
        </w:rPr>
        <w:t xml:space="preserve"> Всего за эту часть можно набрать </w:t>
      </w:r>
      <w:r w:rsidRPr="008371A1">
        <w:rPr>
          <w:rFonts w:ascii="Times New Roman" w:hAnsi="Times New Roman" w:cs="Times New Roman"/>
          <w:color w:val="ED7D31" w:themeColor="accent2"/>
          <w:sz w:val="24"/>
          <w:szCs w:val="24"/>
        </w:rPr>
        <w:t>34 первичных балла</w:t>
      </w:r>
      <w:r w:rsidRPr="004325CA">
        <w:rPr>
          <w:rFonts w:ascii="Times New Roman" w:hAnsi="Times New Roman" w:cs="Times New Roman"/>
          <w:sz w:val="24"/>
          <w:szCs w:val="24"/>
        </w:rPr>
        <w:t>.</w:t>
      </w:r>
    </w:p>
    <w:p w:rsidR="004325CA" w:rsidRPr="004325CA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25CA" w:rsidRPr="008371A1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00B0F0"/>
          <w:sz w:val="24"/>
          <w:szCs w:val="24"/>
        </w:rPr>
        <w:t>Тематические задания</w:t>
      </w:r>
    </w:p>
    <w:p w:rsidR="004325CA" w:rsidRPr="004325CA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5CA">
        <w:rPr>
          <w:rFonts w:ascii="Times New Roman" w:hAnsi="Times New Roman" w:cs="Times New Roman"/>
          <w:sz w:val="24"/>
          <w:szCs w:val="24"/>
        </w:rPr>
        <w:t>Главная особенность этих заданий: вы всегда знаете, что задание с конкретным номером будет относиться к тому или иному тематическому блоку.</w:t>
      </w:r>
    </w:p>
    <w:p w:rsidR="004325CA" w:rsidRPr="004325CA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25CA" w:rsidRDefault="007C7A95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A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9230" cy="2637391"/>
            <wp:effectExtent l="0" t="0" r="0" b="0"/>
            <wp:docPr id="6" name="Рисунок 6" descr="https://storage.yandexcloud.net/maximumtest-blog/uploads/2020/11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maximumtest-blog/uploads/2020/11/image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28" cy="26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95" w:rsidRDefault="007C7A95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25CA" w:rsidRPr="004325CA" w:rsidRDefault="004325CA" w:rsidP="00432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5CA">
        <w:rPr>
          <w:rFonts w:ascii="Times New Roman" w:hAnsi="Times New Roman" w:cs="Times New Roman"/>
          <w:sz w:val="24"/>
          <w:szCs w:val="24"/>
        </w:rPr>
        <w:t>Кроме того, каждому заданию соо</w:t>
      </w:r>
      <w:r w:rsidR="007C7A95">
        <w:rPr>
          <w:rFonts w:ascii="Times New Roman" w:hAnsi="Times New Roman" w:cs="Times New Roman"/>
          <w:sz w:val="24"/>
          <w:szCs w:val="24"/>
        </w:rPr>
        <w:t>тветствует определённый формат.</w:t>
      </w:r>
      <w:r w:rsidRPr="004325CA">
        <w:rPr>
          <w:rFonts w:ascii="Times New Roman" w:hAnsi="Times New Roman" w:cs="Times New Roman"/>
          <w:sz w:val="24"/>
          <w:szCs w:val="24"/>
        </w:rPr>
        <w:t xml:space="preserve"> Здесь вы встретите задания пяти форматов:</w:t>
      </w:r>
    </w:p>
    <w:p w:rsidR="004325CA" w:rsidRPr="008371A1" w:rsidRDefault="004325CA" w:rsidP="00837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задания на множественный выбор</w:t>
      </w:r>
    </w:p>
    <w:p w:rsidR="004325CA" w:rsidRPr="008371A1" w:rsidRDefault="004325CA" w:rsidP="00837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выбор нескольких верных суждений</w:t>
      </w:r>
    </w:p>
    <w:p w:rsidR="004325CA" w:rsidRPr="008371A1" w:rsidRDefault="004325CA" w:rsidP="00837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установление соответствия</w:t>
      </w:r>
    </w:p>
    <w:p w:rsidR="004325CA" w:rsidRPr="008371A1" w:rsidRDefault="004325CA" w:rsidP="00837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экономический график (задание 10)</w:t>
      </w:r>
    </w:p>
    <w:p w:rsidR="004325CA" w:rsidRPr="008371A1" w:rsidRDefault="004325CA" w:rsidP="00837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анализ статистического источника (задание 12)</w:t>
      </w:r>
    </w:p>
    <w:p w:rsidR="004325CA" w:rsidRDefault="004325C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0C31" w:rsidRDefault="00D10C3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7A95" w:rsidRPr="008371A1" w:rsidRDefault="007C7A95" w:rsidP="007C7A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Форматные задания</w:t>
      </w:r>
    </w:p>
    <w:p w:rsidR="007C7A95" w:rsidRPr="007C7A95" w:rsidRDefault="007C7A95" w:rsidP="007C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A95">
        <w:rPr>
          <w:rFonts w:ascii="Times New Roman" w:hAnsi="Times New Roman" w:cs="Times New Roman"/>
          <w:sz w:val="24"/>
          <w:szCs w:val="24"/>
        </w:rPr>
        <w:t>В этой группе есть задания четырех разных форматов, каждое из которых встречается в экзамене по одному разу. Они не привязаны к какому-то конкретному тематическому блоку, то есть данные задания могут быть абсолютно по любой теме. К форматным заданиям относятся:</w:t>
      </w:r>
    </w:p>
    <w:p w:rsidR="007C7A95" w:rsidRPr="008371A1" w:rsidRDefault="007C7A95" w:rsidP="008371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Задание №1 – работа с таблицами или схемами</w:t>
      </w:r>
    </w:p>
    <w:p w:rsidR="007C7A95" w:rsidRPr="008371A1" w:rsidRDefault="007C7A95" w:rsidP="008371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Задание №2 – поиск обобщающего понятия</w:t>
      </w:r>
    </w:p>
    <w:p w:rsidR="007C7A95" w:rsidRPr="008371A1" w:rsidRDefault="007C7A95" w:rsidP="008371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Задание №3 – поиск двух лишних понятий</w:t>
      </w:r>
    </w:p>
    <w:p w:rsidR="004325CA" w:rsidRPr="008371A1" w:rsidRDefault="007C7A95" w:rsidP="008371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Задание №20 – вст</w:t>
      </w:r>
      <w:r w:rsidR="0067579E">
        <w:rPr>
          <w:rFonts w:ascii="Times New Roman" w:hAnsi="Times New Roman" w:cs="Times New Roman"/>
          <w:color w:val="5B9BD5" w:themeColor="accent1"/>
          <w:sz w:val="24"/>
          <w:szCs w:val="24"/>
        </w:rPr>
        <w:t>авка терминов и понятий в текст</w:t>
      </w:r>
    </w:p>
    <w:p w:rsidR="004325CA" w:rsidRDefault="004325C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7A95" w:rsidRPr="0067579E" w:rsidRDefault="008371A1" w:rsidP="007C7A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Вторая</w:t>
      </w:r>
      <w:r w:rsidRPr="008371A1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часть ЕГЭ по обществознанию 2021 г</w:t>
      </w:r>
      <w:r w:rsidRPr="008371A1">
        <w:rPr>
          <w:rFonts w:ascii="Times New Roman" w:hAnsi="Times New Roman" w:cs="Times New Roman"/>
          <w:color w:val="7030A0"/>
          <w:sz w:val="24"/>
          <w:szCs w:val="24"/>
        </w:rPr>
        <w:t>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C7A95" w:rsidRPr="007C7A95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7C7A95" w:rsidRPr="008371A1">
        <w:rPr>
          <w:rFonts w:ascii="Times New Roman" w:hAnsi="Times New Roman" w:cs="Times New Roman"/>
          <w:b/>
          <w:color w:val="7030A0"/>
          <w:sz w:val="24"/>
          <w:szCs w:val="24"/>
        </w:rPr>
        <w:t>9 заданий</w:t>
      </w:r>
      <w:r w:rsidR="007C7A95" w:rsidRPr="008371A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C7A95" w:rsidRPr="007C7A95">
        <w:rPr>
          <w:rFonts w:ascii="Times New Roman" w:hAnsi="Times New Roman" w:cs="Times New Roman"/>
          <w:sz w:val="24"/>
          <w:szCs w:val="24"/>
        </w:rPr>
        <w:t xml:space="preserve">с развёрнутым ответом. Всего за вторую часть можно набрать </w:t>
      </w:r>
      <w:r w:rsidR="007C7A95" w:rsidRPr="008371A1">
        <w:rPr>
          <w:rFonts w:ascii="Times New Roman" w:hAnsi="Times New Roman" w:cs="Times New Roman"/>
          <w:color w:val="ED7D31" w:themeColor="accent2"/>
          <w:sz w:val="24"/>
          <w:szCs w:val="24"/>
        </w:rPr>
        <w:t>30 первичных баллов</w:t>
      </w:r>
      <w:r w:rsidR="007C7A95" w:rsidRPr="007C7A95">
        <w:rPr>
          <w:rFonts w:ascii="Times New Roman" w:hAnsi="Times New Roman" w:cs="Times New Roman"/>
          <w:sz w:val="24"/>
          <w:szCs w:val="24"/>
        </w:rPr>
        <w:t xml:space="preserve">. </w:t>
      </w:r>
      <w:r w:rsidR="007C7A95" w:rsidRPr="0067579E">
        <w:rPr>
          <w:rFonts w:ascii="Times New Roman" w:hAnsi="Times New Roman" w:cs="Times New Roman"/>
          <w:color w:val="800000"/>
          <w:sz w:val="24"/>
          <w:szCs w:val="24"/>
          <w:u w:val="single"/>
        </w:rPr>
        <w:t>Самое важное, что нужно запомнить — эти задания проверяют эксперты, а они опираются на чёт</w:t>
      </w:r>
      <w:r w:rsidRPr="0067579E">
        <w:rPr>
          <w:rFonts w:ascii="Times New Roman" w:hAnsi="Times New Roman" w:cs="Times New Roman"/>
          <w:color w:val="800000"/>
          <w:sz w:val="24"/>
          <w:szCs w:val="24"/>
          <w:u w:val="single"/>
        </w:rPr>
        <w:t>ко заданные критерии.</w:t>
      </w:r>
    </w:p>
    <w:p w:rsidR="007C7A95" w:rsidRPr="008371A1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21. Задание</w:t>
      </w:r>
      <w:r w:rsidR="0067579E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 тексту. Нужно привести прямые</w:t>
      </w: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цитат</w:t>
      </w:r>
      <w:r w:rsidR="0067579E">
        <w:rPr>
          <w:rFonts w:ascii="Times New Roman" w:hAnsi="Times New Roman" w:cs="Times New Roman"/>
          <w:color w:val="5B9BD5" w:themeColor="accent1"/>
          <w:sz w:val="24"/>
          <w:szCs w:val="24"/>
        </w:rPr>
        <w:t>ы</w:t>
      </w: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из текста при ответе на вопрос (максимум 2 балла)</w:t>
      </w:r>
    </w:p>
    <w:p w:rsidR="007C7A95" w:rsidRPr="008371A1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22. Задание к тексту. Необходимо ответить на вопрос по тексту + самостоятельно написать определение (2 балла)</w:t>
      </w:r>
    </w:p>
    <w:p w:rsidR="007C7A95" w:rsidRPr="008371A1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23. Задание к тексту: написать примеры (3 балла)</w:t>
      </w:r>
    </w:p>
    <w:p w:rsidR="007C7A95" w:rsidRPr="008371A1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24. Задание к тексту: написать аргументы (3 балла)</w:t>
      </w:r>
    </w:p>
    <w:p w:rsidR="007C7A95" w:rsidRPr="008371A1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25. Составить определение и два предложения к нему (4 балла)</w:t>
      </w:r>
    </w:p>
    <w:p w:rsidR="007C7A95" w:rsidRPr="008371A1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26. Составить максимально корректные примеры по условию задания (3 балла)</w:t>
      </w:r>
    </w:p>
    <w:p w:rsidR="007C7A95" w:rsidRPr="008371A1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27. Решить задачу (3 балла)</w:t>
      </w:r>
    </w:p>
    <w:p w:rsidR="007C7A95" w:rsidRPr="008371A1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371A1">
        <w:rPr>
          <w:rFonts w:ascii="Times New Roman" w:hAnsi="Times New Roman" w:cs="Times New Roman"/>
          <w:color w:val="5B9BD5" w:themeColor="accent1"/>
          <w:sz w:val="24"/>
          <w:szCs w:val="24"/>
        </w:rPr>
        <w:t>28. Составить сложный план по заданной теме (4 балла)</w:t>
      </w:r>
    </w:p>
    <w:p w:rsidR="004325CA" w:rsidRPr="0067579E" w:rsidRDefault="007C7A95" w:rsidP="00837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67579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29. Написать мини-сочинение по предложенной цитате (6 баллов)</w:t>
      </w:r>
    </w:p>
    <w:p w:rsidR="001102E8" w:rsidRDefault="001102E8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Pr="008371A1" w:rsidRDefault="008371A1" w:rsidP="008371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71A1">
        <w:rPr>
          <w:rFonts w:ascii="Times New Roman" w:hAnsi="Times New Roman" w:cs="Times New Roman"/>
          <w:b/>
          <w:color w:val="C00000"/>
          <w:sz w:val="24"/>
          <w:szCs w:val="24"/>
        </w:rPr>
        <w:t>5 простых правил при написании 2 части ЕГЭ по обществознанию</w:t>
      </w: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Pr="00A214FA" w:rsidRDefault="008371A1" w:rsidP="008371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6699"/>
          <w:sz w:val="24"/>
          <w:szCs w:val="24"/>
        </w:rPr>
      </w:pPr>
      <w:r w:rsidRPr="00A214FA">
        <w:rPr>
          <w:rFonts w:ascii="Times New Roman" w:hAnsi="Times New Roman" w:cs="Times New Roman"/>
          <w:color w:val="FF6699"/>
          <w:sz w:val="24"/>
          <w:szCs w:val="24"/>
        </w:rPr>
        <w:t>Излагайте мысли структурированно, используйте нумерацию и проблемы между смысловыми частями.</w:t>
      </w:r>
    </w:p>
    <w:p w:rsidR="008371A1" w:rsidRPr="00A214FA" w:rsidRDefault="008371A1" w:rsidP="008371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6699"/>
          <w:sz w:val="24"/>
          <w:szCs w:val="24"/>
        </w:rPr>
      </w:pPr>
      <w:r w:rsidRPr="00A214FA">
        <w:rPr>
          <w:rFonts w:ascii="Times New Roman" w:hAnsi="Times New Roman" w:cs="Times New Roman"/>
          <w:color w:val="FF6699"/>
          <w:sz w:val="24"/>
          <w:szCs w:val="24"/>
        </w:rPr>
        <w:t>Не зачеркивайте, так как это «загрязняет» работу. Лучше набросать ответ на черновике, а потом перенести его в чистовик.</w:t>
      </w:r>
    </w:p>
    <w:p w:rsidR="008371A1" w:rsidRPr="00A214FA" w:rsidRDefault="008371A1" w:rsidP="008371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6699"/>
          <w:sz w:val="24"/>
          <w:szCs w:val="24"/>
        </w:rPr>
      </w:pPr>
      <w:r w:rsidRPr="00A214FA">
        <w:rPr>
          <w:rFonts w:ascii="Times New Roman" w:hAnsi="Times New Roman" w:cs="Times New Roman"/>
          <w:color w:val="FF6699"/>
          <w:sz w:val="24"/>
          <w:szCs w:val="24"/>
        </w:rPr>
        <w:t>Используйте вводные предложения перед ответом, чтобы «ввести» эксперта в курс дела.</w:t>
      </w:r>
    </w:p>
    <w:p w:rsidR="008371A1" w:rsidRPr="00A214FA" w:rsidRDefault="008371A1" w:rsidP="008371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6699"/>
          <w:sz w:val="24"/>
          <w:szCs w:val="24"/>
        </w:rPr>
      </w:pPr>
      <w:r w:rsidRPr="00A214FA">
        <w:rPr>
          <w:rFonts w:ascii="Times New Roman" w:hAnsi="Times New Roman" w:cs="Times New Roman"/>
          <w:color w:val="FF6699"/>
          <w:sz w:val="24"/>
          <w:szCs w:val="24"/>
        </w:rPr>
        <w:t>Делайте предложения лаконичными, следите, чтобы они относились к сути вопроса. Если рассуждения будут непонятными, эксперт может не разобраться в н</w:t>
      </w:r>
      <w:bookmarkStart w:id="0" w:name="_GoBack"/>
      <w:bookmarkEnd w:id="0"/>
      <w:r w:rsidRPr="00A214FA">
        <w:rPr>
          <w:rFonts w:ascii="Times New Roman" w:hAnsi="Times New Roman" w:cs="Times New Roman"/>
          <w:color w:val="FF6699"/>
          <w:sz w:val="24"/>
          <w:szCs w:val="24"/>
        </w:rPr>
        <w:t>их и поставить низкий балл.</w:t>
      </w:r>
    </w:p>
    <w:p w:rsidR="001102E8" w:rsidRPr="00A214FA" w:rsidRDefault="008371A1" w:rsidP="008371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6699"/>
          <w:sz w:val="24"/>
          <w:szCs w:val="24"/>
        </w:rPr>
      </w:pPr>
      <w:r w:rsidRPr="00A214FA">
        <w:rPr>
          <w:rFonts w:ascii="Times New Roman" w:hAnsi="Times New Roman" w:cs="Times New Roman"/>
          <w:color w:val="FF6699"/>
          <w:sz w:val="24"/>
          <w:szCs w:val="24"/>
        </w:rPr>
        <w:t>Не забывайте о том, что работу проверяют люди. Постарайтесь создать благоприятное впечатление — чем приятнее будет читать вашу работу, тем больше шансов, что эксперты найдут всю информацию и высоко оценят ответ.</w:t>
      </w: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P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E1E17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Проверка ЕГЭ</w:t>
      </w:r>
    </w:p>
    <w:p w:rsidR="004E1E17" w:rsidRDefault="00FE1D8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1D87">
        <w:rPr>
          <w:rFonts w:ascii="Times New Roman" w:hAnsi="Times New Roman" w:cs="Times New Roman"/>
          <w:sz w:val="24"/>
          <w:szCs w:val="24"/>
        </w:rPr>
        <w:t>Все ответы 1-й части (Бланк ответов №1), будут оцифрованы и проверены с помощью специальной программы. Если система не засчитает ответ из-за неправильного заполнения бланка, вина ложится на экзаменуемого. Результат проверки обжалованию не подлежит! Поэтому</w:t>
      </w:r>
      <w:r w:rsidR="004E1E17">
        <w:rPr>
          <w:rFonts w:ascii="Times New Roman" w:hAnsi="Times New Roman" w:cs="Times New Roman"/>
          <w:sz w:val="24"/>
          <w:szCs w:val="24"/>
        </w:rPr>
        <w:t xml:space="preserve"> перед экзаменом </w:t>
      </w:r>
      <w:r w:rsidRPr="00FE1D87">
        <w:rPr>
          <w:rFonts w:ascii="Times New Roman" w:hAnsi="Times New Roman" w:cs="Times New Roman"/>
          <w:sz w:val="24"/>
          <w:szCs w:val="24"/>
        </w:rPr>
        <w:t>обязательно уделите внимание тому, как правильно перенести ответы из</w:t>
      </w:r>
      <w:r w:rsidR="004E1E17">
        <w:rPr>
          <w:rFonts w:ascii="Times New Roman" w:hAnsi="Times New Roman" w:cs="Times New Roman"/>
          <w:sz w:val="24"/>
          <w:szCs w:val="24"/>
        </w:rPr>
        <w:t xml:space="preserve"> черновика в официальный бланк.</w:t>
      </w:r>
    </w:p>
    <w:p w:rsidR="00016F1C" w:rsidRDefault="00FE1D8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1D87">
        <w:rPr>
          <w:rFonts w:ascii="Times New Roman" w:hAnsi="Times New Roman" w:cs="Times New Roman"/>
          <w:sz w:val="24"/>
          <w:szCs w:val="24"/>
        </w:rPr>
        <w:t>Часть №2</w:t>
      </w:r>
      <w:r w:rsidR="004E1E17">
        <w:rPr>
          <w:rFonts w:ascii="Times New Roman" w:hAnsi="Times New Roman" w:cs="Times New Roman"/>
          <w:sz w:val="24"/>
          <w:szCs w:val="24"/>
        </w:rPr>
        <w:t xml:space="preserve"> (Бланк ответов №2)</w:t>
      </w:r>
      <w:r w:rsidRPr="00FE1D87">
        <w:rPr>
          <w:rFonts w:ascii="Times New Roman" w:hAnsi="Times New Roman" w:cs="Times New Roman"/>
          <w:sz w:val="24"/>
          <w:szCs w:val="24"/>
        </w:rPr>
        <w:t xml:space="preserve"> с развернутыми ответами будет проверена независимыми экспертами. В ходе проверки эссе эксперты будут отталкиваться от таких 4-х о</w:t>
      </w:r>
      <w:r w:rsidR="004E1E17">
        <w:rPr>
          <w:rFonts w:ascii="Times New Roman" w:hAnsi="Times New Roman" w:cs="Times New Roman"/>
          <w:sz w:val="24"/>
          <w:szCs w:val="24"/>
        </w:rPr>
        <w:t>сновных критериев:</w:t>
      </w:r>
    </w:p>
    <w:p w:rsid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452878" wp14:editId="232E5A23">
            <wp:extent cx="5438140" cy="2114437"/>
            <wp:effectExtent l="0" t="0" r="0" b="635"/>
            <wp:docPr id="3" name="Рисунок 3" descr="Критерии оценивнаия эссе по обществознанию на ЕГЭ в 2021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итерии оценивнаия эссе по обществознанию на ЕГЭ в 2021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99" cy="213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P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E1E17">
        <w:rPr>
          <w:rFonts w:ascii="Times New Roman" w:hAnsi="Times New Roman" w:cs="Times New Roman"/>
          <w:i/>
          <w:color w:val="002060"/>
          <w:sz w:val="24"/>
          <w:szCs w:val="24"/>
        </w:rPr>
        <w:t>Оценивание</w:t>
      </w:r>
    </w:p>
    <w:p w:rsidR="00016F1C" w:rsidRDefault="004E1E17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E17">
        <w:rPr>
          <w:rFonts w:ascii="Times New Roman" w:hAnsi="Times New Roman" w:cs="Times New Roman"/>
          <w:sz w:val="24"/>
          <w:szCs w:val="24"/>
        </w:rPr>
        <w:t>В</w:t>
      </w:r>
      <w:r w:rsidR="00016F1C" w:rsidRPr="004E1E17">
        <w:rPr>
          <w:rFonts w:ascii="Times New Roman" w:hAnsi="Times New Roman" w:cs="Times New Roman"/>
          <w:sz w:val="24"/>
          <w:szCs w:val="24"/>
        </w:rPr>
        <w:t xml:space="preserve"> 2021 году тестовые баллы ЕГЭ по обществознанию не полежат переводу в 5-бальную систему. Тем не менее, существует приблизительная таблица, которая поможет </w:t>
      </w:r>
      <w:r w:rsidRPr="004E1E17">
        <w:rPr>
          <w:rFonts w:ascii="Times New Roman" w:hAnsi="Times New Roman" w:cs="Times New Roman"/>
          <w:sz w:val="24"/>
          <w:szCs w:val="24"/>
        </w:rPr>
        <w:t>вам оценить свой результат.</w:t>
      </w:r>
    </w:p>
    <w:p w:rsidR="004E1E17" w:rsidRPr="004E1E17" w:rsidRDefault="004E1E17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Borders>
          <w:top w:val="outset" w:sz="2" w:space="0" w:color="auto"/>
          <w:left w:val="outset" w:sz="2" w:space="0" w:color="auto"/>
          <w:bottom w:val="single" w:sz="6" w:space="0" w:color="F2F2F2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94"/>
      </w:tblGrid>
      <w:tr w:rsidR="00016F1C" w:rsidRPr="00016F1C" w:rsidTr="004E1E17">
        <w:tc>
          <w:tcPr>
            <w:tcW w:w="495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39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  <w:t>ТБ</w:t>
            </w:r>
          </w:p>
        </w:tc>
      </w:tr>
      <w:tr w:rsidR="00016F1C" w:rsidRPr="00016F1C" w:rsidTr="004E1E17">
        <w:tc>
          <w:tcPr>
            <w:tcW w:w="495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  <w:t>70-100</w:t>
            </w:r>
          </w:p>
        </w:tc>
      </w:tr>
      <w:tr w:rsidR="00016F1C" w:rsidRPr="00016F1C" w:rsidTr="004E1E17">
        <w:tc>
          <w:tcPr>
            <w:tcW w:w="495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  <w:t>58-69</w:t>
            </w:r>
          </w:p>
        </w:tc>
      </w:tr>
      <w:tr w:rsidR="00016F1C" w:rsidRPr="00016F1C" w:rsidTr="004E1E17">
        <w:tc>
          <w:tcPr>
            <w:tcW w:w="495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  <w:t>42-57</w:t>
            </w:r>
          </w:p>
        </w:tc>
      </w:tr>
      <w:tr w:rsidR="00016F1C" w:rsidRPr="00016F1C" w:rsidTr="004E1E17">
        <w:tc>
          <w:tcPr>
            <w:tcW w:w="495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 (не сдал)</w:t>
            </w:r>
          </w:p>
        </w:tc>
        <w:tc>
          <w:tcPr>
            <w:tcW w:w="439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16F1C" w:rsidRPr="00016F1C" w:rsidRDefault="00016F1C" w:rsidP="00016F1C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03030"/>
                <w:sz w:val="24"/>
                <w:szCs w:val="24"/>
                <w:lang w:eastAsia="ru-RU"/>
              </w:rPr>
            </w:pPr>
            <w:r w:rsidRPr="00016F1C">
              <w:rPr>
                <w:rFonts w:ascii="Helvetica" w:eastAsia="Times New Roman" w:hAnsi="Helvetica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0-41</w:t>
            </w:r>
          </w:p>
        </w:tc>
      </w:tr>
    </w:tbl>
    <w:p w:rsidR="00016F1C" w:rsidRDefault="00016F1C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P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E17">
        <w:rPr>
          <w:rFonts w:ascii="Times New Roman" w:hAnsi="Times New Roman" w:cs="Times New Roman"/>
          <w:sz w:val="24"/>
          <w:szCs w:val="24"/>
        </w:rPr>
        <w:t xml:space="preserve">Правильное выполнение заданий </w:t>
      </w:r>
      <w:r w:rsidRPr="004E1E17">
        <w:rPr>
          <w:rFonts w:ascii="Times New Roman" w:hAnsi="Times New Roman" w:cs="Times New Roman"/>
          <w:sz w:val="24"/>
          <w:szCs w:val="24"/>
          <w:u w:val="single"/>
        </w:rPr>
        <w:t>1–3, 10, 12, 16 оценивается 1 баллом</w:t>
      </w:r>
      <w:r w:rsidRPr="004E1E17">
        <w:rPr>
          <w:rFonts w:ascii="Times New Roman" w:hAnsi="Times New Roman" w:cs="Times New Roman"/>
          <w:sz w:val="24"/>
          <w:szCs w:val="24"/>
        </w:rPr>
        <w:t xml:space="preserve">. Задание считается выполненным верно, если ответ записан в той форме, которая указана в инструкции по выполнению задания. Правильное выполнение заданий </w:t>
      </w:r>
      <w:r w:rsidRPr="004E1E17">
        <w:rPr>
          <w:rFonts w:ascii="Times New Roman" w:hAnsi="Times New Roman" w:cs="Times New Roman"/>
          <w:sz w:val="24"/>
          <w:szCs w:val="24"/>
          <w:u w:val="single"/>
        </w:rPr>
        <w:t>4–9, 11, 13–15, 17–20 оценивается 2 баллами.</w:t>
      </w:r>
    </w:p>
    <w:p w:rsidR="004E1E17" w:rsidRP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P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1E17">
        <w:rPr>
          <w:rFonts w:ascii="Times New Roman" w:hAnsi="Times New Roman" w:cs="Times New Roman"/>
          <w:sz w:val="24"/>
          <w:szCs w:val="24"/>
        </w:rPr>
        <w:t>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</w:p>
    <w:p w:rsidR="004E1E17" w:rsidRP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P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E17">
        <w:rPr>
          <w:rFonts w:ascii="Times New Roman" w:hAnsi="Times New Roman" w:cs="Times New Roman"/>
          <w:sz w:val="24"/>
          <w:szCs w:val="24"/>
        </w:rPr>
        <w:t xml:space="preserve">Полное правильное выполнение заданий части 2 оценивается от 2 до 6 баллов. За полное правильное выполнение заданий </w:t>
      </w:r>
      <w:r w:rsidRPr="004E1E17">
        <w:rPr>
          <w:rFonts w:ascii="Times New Roman" w:hAnsi="Times New Roman" w:cs="Times New Roman"/>
          <w:sz w:val="24"/>
          <w:szCs w:val="24"/>
          <w:u w:val="single"/>
        </w:rPr>
        <w:t>21, 22 выставляется по 2 балла</w:t>
      </w:r>
      <w:r w:rsidRPr="004E1E17">
        <w:rPr>
          <w:rFonts w:ascii="Times New Roman" w:hAnsi="Times New Roman" w:cs="Times New Roman"/>
          <w:sz w:val="24"/>
          <w:szCs w:val="24"/>
        </w:rPr>
        <w:t xml:space="preserve">; заданий </w:t>
      </w:r>
      <w:r w:rsidRPr="004E1E17">
        <w:rPr>
          <w:rFonts w:ascii="Times New Roman" w:hAnsi="Times New Roman" w:cs="Times New Roman"/>
          <w:sz w:val="24"/>
          <w:szCs w:val="24"/>
          <w:u w:val="single"/>
        </w:rPr>
        <w:t>23, 24, 26, 27 – по 3 балла; заданий 25 и 28 – по 4 балла; задания 29 – 6 баллов.</w:t>
      </w:r>
    </w:p>
    <w:p w:rsidR="004E1E17" w:rsidRDefault="004E1E17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Default="004E1E17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E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A3B"/>
    <w:multiLevelType w:val="hybridMultilevel"/>
    <w:tmpl w:val="23EC97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3B54DD"/>
    <w:multiLevelType w:val="hybridMultilevel"/>
    <w:tmpl w:val="D7EE80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483762"/>
    <w:multiLevelType w:val="hybridMultilevel"/>
    <w:tmpl w:val="C50881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80E37D6"/>
    <w:multiLevelType w:val="hybridMultilevel"/>
    <w:tmpl w:val="91A28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6C2DE6"/>
    <w:multiLevelType w:val="hybridMultilevel"/>
    <w:tmpl w:val="020CE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15F2167"/>
    <w:multiLevelType w:val="hybridMultilevel"/>
    <w:tmpl w:val="407A01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F1"/>
    <w:rsid w:val="00016F1C"/>
    <w:rsid w:val="001102E8"/>
    <w:rsid w:val="00140AF1"/>
    <w:rsid w:val="001E28D1"/>
    <w:rsid w:val="001E34DD"/>
    <w:rsid w:val="001F4D91"/>
    <w:rsid w:val="003C7D88"/>
    <w:rsid w:val="004325CA"/>
    <w:rsid w:val="004E1E17"/>
    <w:rsid w:val="0067579E"/>
    <w:rsid w:val="007C7A95"/>
    <w:rsid w:val="008371A1"/>
    <w:rsid w:val="00850973"/>
    <w:rsid w:val="00A214FA"/>
    <w:rsid w:val="00A86FE1"/>
    <w:rsid w:val="00D10C31"/>
    <w:rsid w:val="00DD68AA"/>
    <w:rsid w:val="00E479C1"/>
    <w:rsid w:val="00F808BC"/>
    <w:rsid w:val="00FB710A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BAE2-FE64-4ACE-995F-5866772C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16</cp:revision>
  <dcterms:created xsi:type="dcterms:W3CDTF">2020-07-13T12:17:00Z</dcterms:created>
  <dcterms:modified xsi:type="dcterms:W3CDTF">2021-06-19T15:26:00Z</dcterms:modified>
</cp:coreProperties>
</file>